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5422" w:type="dxa"/>
        <w:tblLayout w:type="fixed"/>
        <w:tblLook w:val="04A0" w:firstRow="1" w:lastRow="0" w:firstColumn="1" w:lastColumn="0" w:noHBand="0" w:noVBand="1"/>
      </w:tblPr>
      <w:tblGrid>
        <w:gridCol w:w="561"/>
        <w:gridCol w:w="849"/>
        <w:gridCol w:w="1420"/>
        <w:gridCol w:w="12592"/>
      </w:tblGrid>
      <w:tr w:rsidR="000B38F5" w:rsidRPr="00FD16B4" w:rsidTr="00723B7D">
        <w:trPr>
          <w:trHeight w:val="356"/>
        </w:trPr>
        <w:tc>
          <w:tcPr>
            <w:tcW w:w="561" w:type="dxa"/>
          </w:tcPr>
          <w:p w:rsidR="000B38F5" w:rsidRPr="00FD16B4" w:rsidRDefault="000B38F5" w:rsidP="00723B7D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sat</w:t>
            </w:r>
          </w:p>
        </w:tc>
        <w:tc>
          <w:tcPr>
            <w:tcW w:w="849" w:type="dxa"/>
          </w:tcPr>
          <w:p w:rsidR="000B38F5" w:rsidRPr="00FD16B4" w:rsidRDefault="000B38F5" w:rsidP="00723B7D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predmet</w:t>
            </w:r>
          </w:p>
        </w:tc>
        <w:tc>
          <w:tcPr>
            <w:tcW w:w="1420" w:type="dxa"/>
          </w:tcPr>
          <w:p w:rsidR="000B38F5" w:rsidRPr="00FD16B4" w:rsidRDefault="000B38F5" w:rsidP="00723B7D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Nastavni sat</w:t>
            </w:r>
          </w:p>
        </w:tc>
        <w:tc>
          <w:tcPr>
            <w:tcW w:w="12592" w:type="dxa"/>
          </w:tcPr>
          <w:p w:rsidR="000B38F5" w:rsidRPr="00FD16B4" w:rsidRDefault="000B38F5" w:rsidP="00723B7D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aktivnosti</w:t>
            </w:r>
          </w:p>
        </w:tc>
      </w:tr>
      <w:tr w:rsidR="000B38F5" w:rsidRPr="00FD16B4" w:rsidTr="00723B7D">
        <w:trPr>
          <w:trHeight w:val="40"/>
        </w:trPr>
        <w:tc>
          <w:tcPr>
            <w:tcW w:w="561" w:type="dxa"/>
          </w:tcPr>
          <w:p w:rsidR="000B38F5" w:rsidRPr="00FD16B4" w:rsidRDefault="000B38F5" w:rsidP="00723B7D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i 2. </w:t>
            </w:r>
          </w:p>
          <w:p w:rsidR="000B38F5" w:rsidRPr="00FD16B4" w:rsidRDefault="000B38F5" w:rsidP="00723B7D">
            <w:pPr>
              <w:rPr>
                <w:sz w:val="18"/>
                <w:szCs w:val="18"/>
              </w:rPr>
            </w:pPr>
          </w:p>
          <w:p w:rsidR="000B38F5" w:rsidRPr="00FD16B4" w:rsidRDefault="000B38F5" w:rsidP="00723B7D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0B38F5" w:rsidRPr="00FD16B4" w:rsidRDefault="000B38F5" w:rsidP="00723B7D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HJ</w:t>
            </w:r>
          </w:p>
        </w:tc>
        <w:tc>
          <w:tcPr>
            <w:tcW w:w="1420" w:type="dxa"/>
          </w:tcPr>
          <w:p w:rsidR="000B38F5" w:rsidRDefault="000B38F5" w:rsidP="00723B7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U svijetu iz budućnosti – </w:t>
            </w:r>
          </w:p>
          <w:p w:rsidR="000B38F5" w:rsidRDefault="000B38F5" w:rsidP="00723B7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Zlatna zemlja</w:t>
            </w:r>
          </w:p>
          <w:p w:rsidR="000B38F5" w:rsidRPr="00EC0A4F" w:rsidRDefault="000B38F5" w:rsidP="00723B7D">
            <w:pPr>
              <w:rPr>
                <w:sz w:val="18"/>
                <w:szCs w:val="18"/>
              </w:rPr>
            </w:pPr>
          </w:p>
        </w:tc>
        <w:tc>
          <w:tcPr>
            <w:tcW w:w="12592" w:type="dxa"/>
          </w:tcPr>
          <w:p w:rsidR="000B38F5" w:rsidRPr="0021400C" w:rsidRDefault="000B38F5" w:rsidP="000B38F5">
            <w:pPr>
              <w:rPr>
                <w:sz w:val="20"/>
                <w:szCs w:val="20"/>
              </w:rPr>
            </w:pPr>
            <w:r w:rsidRPr="0021400C">
              <w:rPr>
                <w:bCs/>
                <w:sz w:val="20"/>
                <w:szCs w:val="20"/>
              </w:rPr>
              <w:t xml:space="preserve">1. </w:t>
            </w:r>
            <w:r w:rsidRPr="0021400C">
              <w:rPr>
                <w:sz w:val="20"/>
                <w:szCs w:val="20"/>
              </w:rPr>
              <w:t xml:space="preserve">Poslušaj na </w:t>
            </w:r>
            <w:hyperlink r:id="rId5" w:history="1">
              <w:r w:rsidRPr="0021400C">
                <w:rPr>
                  <w:rStyle w:val="Hiperveza"/>
                  <w:sz w:val="20"/>
                  <w:szCs w:val="20"/>
                </w:rPr>
                <w:t xml:space="preserve">zvučnoj </w:t>
              </w:r>
              <w:proofErr w:type="spellStart"/>
              <w:r w:rsidRPr="0021400C">
                <w:rPr>
                  <w:rStyle w:val="Hiperveza"/>
                  <w:sz w:val="20"/>
                  <w:szCs w:val="20"/>
                </w:rPr>
                <w:t>čitanci</w:t>
              </w:r>
              <w:proofErr w:type="spellEnd"/>
            </w:hyperlink>
            <w:r w:rsidRPr="0021400C">
              <w:rPr>
                <w:sz w:val="20"/>
                <w:szCs w:val="20"/>
              </w:rPr>
              <w:t xml:space="preserve"> priču </w:t>
            </w:r>
            <w:r w:rsidRPr="0021400C">
              <w:rPr>
                <w:i/>
                <w:iCs/>
                <w:sz w:val="20"/>
                <w:szCs w:val="20"/>
              </w:rPr>
              <w:t>Zlatna zemlja</w:t>
            </w:r>
            <w:r w:rsidRPr="0021400C">
              <w:rPr>
                <w:sz w:val="20"/>
                <w:szCs w:val="20"/>
              </w:rPr>
              <w:t>.</w:t>
            </w:r>
          </w:p>
          <w:p w:rsidR="000B38F5" w:rsidRPr="0021400C" w:rsidRDefault="000B38F5" w:rsidP="00723B7D">
            <w:pPr>
              <w:rPr>
                <w:sz w:val="20"/>
                <w:szCs w:val="20"/>
              </w:rPr>
            </w:pPr>
            <w:r w:rsidRPr="0021400C">
              <w:rPr>
                <w:sz w:val="20"/>
                <w:szCs w:val="20"/>
              </w:rPr>
              <w:t xml:space="preserve">2. Zamisli život na Zemlji za 100 godina. Koja će zanimanja postojati? Koja prijevozna sredstva će biti u </w:t>
            </w:r>
            <w:proofErr w:type="spellStart"/>
            <w:r w:rsidRPr="0021400C">
              <w:rPr>
                <w:sz w:val="20"/>
                <w:szCs w:val="20"/>
              </w:rPr>
              <w:t>upotrebi?Kako</w:t>
            </w:r>
            <w:proofErr w:type="spellEnd"/>
            <w:r w:rsidRPr="0021400C">
              <w:rPr>
                <w:sz w:val="20"/>
                <w:szCs w:val="20"/>
              </w:rPr>
              <w:t xml:space="preserve"> će se ljudi zabavljati? Hoće li biti ljudi na Zemlji?</w:t>
            </w:r>
          </w:p>
          <w:p w:rsidR="000B38F5" w:rsidRPr="0021400C" w:rsidRDefault="000B38F5" w:rsidP="00723B7D">
            <w:pPr>
              <w:rPr>
                <w:sz w:val="20"/>
                <w:szCs w:val="20"/>
              </w:rPr>
            </w:pPr>
            <w:r w:rsidRPr="0021400C">
              <w:rPr>
                <w:sz w:val="20"/>
                <w:szCs w:val="20"/>
              </w:rPr>
              <w:t xml:space="preserve">3. Pronađi priču u </w:t>
            </w:r>
            <w:proofErr w:type="spellStart"/>
            <w:r w:rsidRPr="0021400C">
              <w:rPr>
                <w:sz w:val="20"/>
                <w:szCs w:val="20"/>
              </w:rPr>
              <w:t>čitanci</w:t>
            </w:r>
            <w:proofErr w:type="spellEnd"/>
            <w:r w:rsidRPr="0021400C">
              <w:rPr>
                <w:sz w:val="20"/>
                <w:szCs w:val="20"/>
              </w:rPr>
              <w:t xml:space="preserve"> i pročitaj ju glasno.</w:t>
            </w:r>
          </w:p>
          <w:p w:rsidR="000B38F5" w:rsidRPr="0021400C" w:rsidRDefault="000B38F5" w:rsidP="00723B7D">
            <w:pPr>
              <w:rPr>
                <w:sz w:val="20"/>
                <w:szCs w:val="20"/>
              </w:rPr>
            </w:pPr>
            <w:r w:rsidRPr="0021400C">
              <w:rPr>
                <w:sz w:val="20"/>
                <w:szCs w:val="20"/>
              </w:rPr>
              <w:t xml:space="preserve">4. </w:t>
            </w:r>
            <w:r w:rsidR="0021400C" w:rsidRPr="0021400C">
              <w:rPr>
                <w:sz w:val="20"/>
                <w:szCs w:val="20"/>
              </w:rPr>
              <w:t>Usmeno o</w:t>
            </w:r>
            <w:r w:rsidRPr="0021400C">
              <w:rPr>
                <w:sz w:val="20"/>
                <w:szCs w:val="20"/>
              </w:rPr>
              <w:t>dgovor</w:t>
            </w:r>
            <w:r w:rsidR="0021400C" w:rsidRPr="0021400C">
              <w:rPr>
                <w:sz w:val="20"/>
                <w:szCs w:val="20"/>
              </w:rPr>
              <w:t>i na pitanja nakon priče (nova stranica).</w:t>
            </w:r>
            <w:r w:rsidRPr="0021400C">
              <w:rPr>
                <w:sz w:val="20"/>
                <w:szCs w:val="20"/>
              </w:rPr>
              <w:t xml:space="preserve"> </w:t>
            </w:r>
            <w:r w:rsidR="0021400C" w:rsidRPr="0021400C">
              <w:rPr>
                <w:sz w:val="20"/>
                <w:szCs w:val="20"/>
              </w:rPr>
              <w:t xml:space="preserve"> </w:t>
            </w:r>
          </w:p>
          <w:p w:rsidR="000B38F5" w:rsidRPr="0021400C" w:rsidRDefault="000B38F5" w:rsidP="00723B7D">
            <w:pPr>
              <w:rPr>
                <w:sz w:val="20"/>
                <w:szCs w:val="20"/>
              </w:rPr>
            </w:pPr>
            <w:r w:rsidRPr="0021400C">
              <w:rPr>
                <w:sz w:val="20"/>
                <w:szCs w:val="20"/>
              </w:rPr>
              <w:t xml:space="preserve">5. </w:t>
            </w:r>
            <w:r w:rsidR="0021400C" w:rsidRPr="0021400C">
              <w:rPr>
                <w:sz w:val="20"/>
                <w:szCs w:val="20"/>
              </w:rPr>
              <w:t>Riješi zadatke u udžbeniku.</w:t>
            </w:r>
          </w:p>
          <w:p w:rsidR="0021400C" w:rsidRPr="0021400C" w:rsidRDefault="0021400C" w:rsidP="00723B7D">
            <w:pPr>
              <w:rPr>
                <w:sz w:val="20"/>
                <w:szCs w:val="20"/>
              </w:rPr>
            </w:pPr>
            <w:r w:rsidRPr="0021400C">
              <w:rPr>
                <w:sz w:val="20"/>
                <w:szCs w:val="20"/>
              </w:rPr>
              <w:t>6. U pisanku zapiši:</w:t>
            </w:r>
          </w:p>
          <w:p w:rsidR="0021400C" w:rsidRPr="0021400C" w:rsidRDefault="0021400C" w:rsidP="0021400C">
            <w:pPr>
              <w:rPr>
                <w:rFonts w:ascii="Chiller" w:hAnsi="Chiller" w:cstheme="minorHAnsi"/>
                <w:sz w:val="24"/>
                <w:szCs w:val="24"/>
              </w:rPr>
            </w:pPr>
            <w:r>
              <w:rPr>
                <w:rStyle w:val="normaltextrun"/>
                <w:rFonts w:ascii="Chiller" w:hAnsi="Chiller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</w:t>
            </w:r>
            <w:r w:rsidRPr="0021400C">
              <w:rPr>
                <w:rStyle w:val="normaltextrun"/>
                <w:rFonts w:ascii="Chiller" w:hAnsi="Chiller" w:cstheme="minorHAnsi"/>
                <w:color w:val="000000"/>
                <w:sz w:val="24"/>
                <w:szCs w:val="24"/>
                <w:bdr w:val="none" w:sz="0" w:space="0" w:color="auto" w:frame="1"/>
              </w:rPr>
              <w:t>Zlatna zemlja</w:t>
            </w:r>
          </w:p>
          <w:p w:rsidR="0021400C" w:rsidRDefault="0021400C" w:rsidP="0021400C">
            <w:pPr>
              <w:rPr>
                <w:rStyle w:val="normaltextrun"/>
                <w:rFonts w:ascii="Chiller" w:hAnsi="Chiller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21400C">
              <w:rPr>
                <w:rStyle w:val="normaltextrun"/>
                <w:rFonts w:ascii="Chiller" w:hAnsi="Chiller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Zvonimir Balog </w:t>
            </w:r>
          </w:p>
          <w:p w:rsidR="0021400C" w:rsidRPr="0021400C" w:rsidRDefault="0021400C" w:rsidP="0021400C">
            <w:pPr>
              <w:rPr>
                <w:rStyle w:val="normaltextrun"/>
                <w:rFonts w:ascii="Chiller" w:hAnsi="Chiller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1400C" w:rsidRDefault="0021400C" w:rsidP="0021400C">
            <w:pPr>
              <w:rPr>
                <w:rStyle w:val="normaltextrun"/>
                <w:rFonts w:ascii="Chiller" w:hAnsi="Chiller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21400C">
              <w:rPr>
                <w:rStyle w:val="normaltextrun"/>
                <w:rFonts w:ascii="Chiller" w:hAnsi="Chiller" w:cstheme="minorHAnsi"/>
                <w:color w:val="000000"/>
                <w:sz w:val="24"/>
                <w:szCs w:val="24"/>
                <w:bdr w:val="none" w:sz="0" w:space="0" w:color="auto" w:frame="1"/>
              </w:rPr>
              <w:t>- ulomak iz pr</w:t>
            </w:r>
            <w:r w:rsidRPr="0021400C">
              <w:rPr>
                <w:rStyle w:val="normaltextrun"/>
                <w:rFonts w:ascii="Chiller" w:hAnsi="Chiller" w:cstheme="minorHAnsi"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  <w:r w:rsidRPr="0021400C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č</w:t>
            </w:r>
            <w:r w:rsidRPr="0021400C">
              <w:rPr>
                <w:rStyle w:val="normaltextrun"/>
                <w:rFonts w:ascii="Chiller" w:hAnsi="Chiller" w:cstheme="minorHAnsi"/>
                <w:color w:val="000000"/>
                <w:sz w:val="24"/>
                <w:szCs w:val="24"/>
                <w:bdr w:val="none" w:sz="0" w:space="0" w:color="auto" w:frame="1"/>
              </w:rPr>
              <w:t>e</w:t>
            </w:r>
          </w:p>
          <w:p w:rsidR="0021400C" w:rsidRDefault="0021400C" w:rsidP="0021400C">
            <w:pPr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21400C"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7. </w:t>
            </w:r>
            <w:r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Odaberi zadatak:</w:t>
            </w:r>
          </w:p>
          <w:p w:rsidR="0021400C" w:rsidRDefault="0021400C" w:rsidP="0021400C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1400C">
              <w:rPr>
                <w:sz w:val="20"/>
                <w:szCs w:val="20"/>
              </w:rPr>
              <w:t>Prisjeti se situacije u kojoj je tebi nešto bilo jako vrijedno, a nekome drugome je to bilo bez vrijednosti. Opiši taj događaj u bilježnicu</w:t>
            </w:r>
            <w:r w:rsidRPr="0021400C">
              <w:rPr>
                <w:sz w:val="24"/>
                <w:szCs w:val="24"/>
              </w:rPr>
              <w:t>.</w:t>
            </w:r>
          </w:p>
          <w:p w:rsidR="0021400C" w:rsidRPr="0021400C" w:rsidRDefault="0021400C" w:rsidP="0021400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400C">
              <w:rPr>
                <w:sz w:val="20"/>
                <w:szCs w:val="20"/>
              </w:rPr>
              <w:t>Zamisli da si posjetio/posjetila izmišljeni planet. Opiši izgled planeta, stanovnike, njihova zanimanja, sličnosti i razlike s našim životom.</w:t>
            </w:r>
          </w:p>
          <w:p w:rsidR="0021400C" w:rsidRDefault="0021400C" w:rsidP="0021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21400C" w:rsidRPr="0021400C" w:rsidRDefault="0021400C" w:rsidP="0021400C">
            <w:pPr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21400C"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Tko želi više:</w:t>
            </w:r>
          </w:p>
          <w:p w:rsidR="0021400C" w:rsidRPr="0021400C" w:rsidRDefault="0021400C" w:rsidP="0021400C">
            <w:pPr>
              <w:pStyle w:val="Odlomakpopisa"/>
              <w:numPr>
                <w:ilvl w:val="0"/>
                <w:numId w:val="2"/>
              </w:numPr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21400C"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Ilustriraj priču</w:t>
            </w:r>
          </w:p>
          <w:p w:rsidR="0021400C" w:rsidRPr="0021400C" w:rsidRDefault="0021400C" w:rsidP="0021400C">
            <w:pPr>
              <w:pStyle w:val="Odlomakpopisa"/>
              <w:numPr>
                <w:ilvl w:val="0"/>
                <w:numId w:val="2"/>
              </w:numPr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21400C"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Nacrtaj plakat o putovanju na nepoznati planet</w:t>
            </w:r>
          </w:p>
          <w:p w:rsidR="0021400C" w:rsidRPr="0021400C" w:rsidRDefault="0021400C" w:rsidP="0021400C">
            <w:pPr>
              <w:pStyle w:val="Odlomakpopisa"/>
              <w:numPr>
                <w:ilvl w:val="0"/>
                <w:numId w:val="2"/>
              </w:numPr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21400C"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Nacrtaj strip</w:t>
            </w:r>
          </w:p>
          <w:p w:rsidR="0021400C" w:rsidRDefault="0021400C" w:rsidP="00723B7D">
            <w:pPr>
              <w:rPr>
                <w:sz w:val="24"/>
                <w:szCs w:val="24"/>
              </w:rPr>
            </w:pPr>
          </w:p>
          <w:p w:rsidR="000B38F5" w:rsidRPr="006B0F2E" w:rsidRDefault="000B38F5" w:rsidP="00723B7D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0B38F5" w:rsidRPr="00FD16B4" w:rsidTr="003A2B49">
        <w:trPr>
          <w:trHeight w:val="51"/>
        </w:trPr>
        <w:tc>
          <w:tcPr>
            <w:tcW w:w="561" w:type="dxa"/>
          </w:tcPr>
          <w:p w:rsidR="000B38F5" w:rsidRPr="00FD16B4" w:rsidRDefault="000B38F5" w:rsidP="00723B7D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3.</w:t>
            </w:r>
          </w:p>
        </w:tc>
        <w:tc>
          <w:tcPr>
            <w:tcW w:w="849" w:type="dxa"/>
          </w:tcPr>
          <w:p w:rsidR="000B38F5" w:rsidRPr="00FD16B4" w:rsidRDefault="000B38F5" w:rsidP="00723B7D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M</w:t>
            </w:r>
          </w:p>
        </w:tc>
        <w:tc>
          <w:tcPr>
            <w:tcW w:w="1420" w:type="dxa"/>
          </w:tcPr>
          <w:p w:rsidR="000B38F5" w:rsidRPr="00B46337" w:rsidRDefault="0021400C" w:rsidP="00723B7D">
            <w:pPr>
              <w:rPr>
                <w:sz w:val="20"/>
                <w:szCs w:val="20"/>
              </w:rPr>
            </w:pPr>
            <w:r w:rsidRPr="00B46337">
              <w:rPr>
                <w:sz w:val="20"/>
                <w:szCs w:val="20"/>
              </w:rPr>
              <w:t xml:space="preserve"> Parni neparni brojevi</w:t>
            </w:r>
          </w:p>
        </w:tc>
        <w:tc>
          <w:tcPr>
            <w:tcW w:w="12592" w:type="dxa"/>
          </w:tcPr>
          <w:p w:rsidR="000B38F5" w:rsidRPr="00B46337" w:rsidRDefault="00B46337" w:rsidP="0021400C">
            <w:pPr>
              <w:tabs>
                <w:tab w:val="left" w:pos="3889"/>
                <w:tab w:val="center" w:pos="6188"/>
              </w:tabs>
              <w:rPr>
                <w:color w:val="000000"/>
                <w:sz w:val="20"/>
                <w:szCs w:val="20"/>
              </w:rPr>
            </w:pPr>
            <w:r w:rsidRPr="00B46337">
              <w:rPr>
                <w:color w:val="000000"/>
                <w:sz w:val="20"/>
                <w:szCs w:val="20"/>
              </w:rPr>
              <w:t>1. Zapiši u pisanku samo rezultat: 2*8, 4:2, 5*2, 10:2, 2*9, 18:2, 16:2, 2*3, 20:2, 9*2.</w:t>
            </w:r>
          </w:p>
          <w:p w:rsidR="00B46337" w:rsidRPr="00B46337" w:rsidRDefault="00B46337" w:rsidP="0021400C">
            <w:pPr>
              <w:tabs>
                <w:tab w:val="left" w:pos="3889"/>
                <w:tab w:val="center" w:pos="6188"/>
              </w:tabs>
              <w:rPr>
                <w:color w:val="000000"/>
                <w:sz w:val="20"/>
                <w:szCs w:val="20"/>
              </w:rPr>
            </w:pPr>
            <w:r w:rsidRPr="00B46337">
              <w:rPr>
                <w:color w:val="000000"/>
                <w:sz w:val="20"/>
                <w:szCs w:val="20"/>
              </w:rPr>
              <w:t xml:space="preserve">2. Riješi zadatke u udžbeniku na stranici 36. i </w:t>
            </w:r>
            <w:r w:rsidRPr="00B46337">
              <w:rPr>
                <w:rFonts w:cs="Calibri"/>
                <w:noProof/>
                <w:sz w:val="20"/>
                <w:szCs w:val="20"/>
              </w:rPr>
              <w:t>1., 2.,  3. i 4.  zadatak</w:t>
            </w:r>
            <w:r w:rsidRPr="00B46337">
              <w:rPr>
                <w:rFonts w:cs="Calibri"/>
                <w:noProof/>
                <w:sz w:val="20"/>
                <w:szCs w:val="20"/>
              </w:rPr>
              <w:t xml:space="preserve"> na str. 37.</w:t>
            </w:r>
          </w:p>
          <w:p w:rsidR="00B46337" w:rsidRPr="00B46337" w:rsidRDefault="00B46337" w:rsidP="0021400C">
            <w:pPr>
              <w:tabs>
                <w:tab w:val="left" w:pos="3889"/>
                <w:tab w:val="center" w:pos="6188"/>
              </w:tabs>
              <w:rPr>
                <w:color w:val="000000"/>
                <w:sz w:val="20"/>
                <w:szCs w:val="20"/>
              </w:rPr>
            </w:pPr>
            <w:r w:rsidRPr="00B46337">
              <w:rPr>
                <w:color w:val="000000"/>
                <w:sz w:val="20"/>
                <w:szCs w:val="20"/>
              </w:rPr>
              <w:t>3. U pisanku zapiši:</w:t>
            </w:r>
          </w:p>
          <w:p w:rsidR="00B46337" w:rsidRPr="00B46337" w:rsidRDefault="00B46337" w:rsidP="00B46337">
            <w:pPr>
              <w:rPr>
                <w:rFonts w:ascii="Blackadder ITC" w:hAnsi="Blackadder ITC"/>
                <w:color w:val="000000"/>
                <w:sz w:val="24"/>
                <w:szCs w:val="24"/>
              </w:rPr>
            </w:pPr>
            <w:r w:rsidRPr="00B46337">
              <w:rPr>
                <w:color w:val="000000"/>
                <w:sz w:val="20"/>
                <w:szCs w:val="20"/>
              </w:rPr>
              <w:t xml:space="preserve">                </w:t>
            </w:r>
            <w:r w:rsidRPr="00B46337">
              <w:rPr>
                <w:rFonts w:ascii="Blackadder ITC" w:hAnsi="Blackadder ITC"/>
                <w:color w:val="000000"/>
                <w:sz w:val="24"/>
                <w:szCs w:val="24"/>
              </w:rPr>
              <w:t>Parni i neparni brojevi</w:t>
            </w:r>
          </w:p>
          <w:p w:rsidR="00B46337" w:rsidRPr="00B46337" w:rsidRDefault="00B46337" w:rsidP="00B46337">
            <w:pPr>
              <w:rPr>
                <w:rFonts w:ascii="Blackadder ITC" w:hAnsi="Blackadder ITC"/>
                <w:color w:val="000000"/>
                <w:sz w:val="24"/>
                <w:szCs w:val="24"/>
              </w:rPr>
            </w:pPr>
          </w:p>
          <w:p w:rsidR="00B46337" w:rsidRPr="00B46337" w:rsidRDefault="00B46337" w:rsidP="00B46337">
            <w:pPr>
              <w:spacing w:after="160" w:line="254" w:lineRule="auto"/>
              <w:rPr>
                <w:rFonts w:ascii="Blackadder ITC" w:hAnsi="Blackadder ITC"/>
                <w:sz w:val="24"/>
                <w:szCs w:val="24"/>
              </w:rPr>
            </w:pPr>
            <w:r w:rsidRPr="00B46337">
              <w:rPr>
                <w:rFonts w:ascii="Blackadder ITC" w:hAnsi="Blackadder ITC"/>
                <w:color w:val="FF0000"/>
                <w:sz w:val="24"/>
                <w:szCs w:val="24"/>
              </w:rPr>
              <w:t>Parni brojevi</w:t>
            </w:r>
            <w:r w:rsidRPr="00B46337">
              <w:rPr>
                <w:rFonts w:ascii="Blackadder ITC" w:hAnsi="Blackadder ITC"/>
                <w:sz w:val="24"/>
                <w:szCs w:val="24"/>
              </w:rPr>
              <w:t>: 2, 4, 6, 8, 10, 12, 14, 16, 18, 20 itd.</w:t>
            </w:r>
          </w:p>
          <w:p w:rsidR="00B46337" w:rsidRPr="00B46337" w:rsidRDefault="00B46337" w:rsidP="00B46337">
            <w:pPr>
              <w:spacing w:after="160" w:line="254" w:lineRule="auto"/>
              <w:rPr>
                <w:rFonts w:ascii="Blackadder ITC" w:hAnsi="Blackadder ITC"/>
                <w:sz w:val="24"/>
                <w:szCs w:val="24"/>
              </w:rPr>
            </w:pPr>
            <w:r w:rsidRPr="00B46337">
              <w:rPr>
                <w:rFonts w:ascii="Blackadder ITC" w:hAnsi="Blackadder ITC"/>
                <w:sz w:val="24"/>
                <w:szCs w:val="24"/>
              </w:rPr>
              <w:t>To su višekratnici broja 2.</w:t>
            </w:r>
          </w:p>
          <w:p w:rsidR="00B46337" w:rsidRDefault="00B46337" w:rsidP="00B46337">
            <w:pPr>
              <w:tabs>
                <w:tab w:val="left" w:pos="3889"/>
                <w:tab w:val="center" w:pos="6188"/>
              </w:tabs>
              <w:rPr>
                <w:rFonts w:ascii="Blackadder ITC" w:hAnsi="Blackadder ITC"/>
                <w:sz w:val="24"/>
                <w:szCs w:val="24"/>
              </w:rPr>
            </w:pPr>
            <w:r w:rsidRPr="00B46337">
              <w:rPr>
                <w:rFonts w:ascii="Blackadder ITC" w:hAnsi="Blackadder ITC"/>
                <w:color w:val="FF0000"/>
                <w:sz w:val="24"/>
                <w:szCs w:val="24"/>
              </w:rPr>
              <w:t>Neparni brojevi</w:t>
            </w:r>
            <w:r w:rsidRPr="00B46337">
              <w:rPr>
                <w:rFonts w:ascii="Blackadder ITC" w:hAnsi="Blackadder ITC"/>
                <w:sz w:val="24"/>
                <w:szCs w:val="24"/>
              </w:rPr>
              <w:t>: 1, 3, 5, 7, 9 , 11, 13, 15, 17, 19, 21 itd.</w:t>
            </w:r>
          </w:p>
          <w:p w:rsidR="00B46337" w:rsidRDefault="00B46337" w:rsidP="00B46337">
            <w:pPr>
              <w:tabs>
                <w:tab w:val="left" w:pos="3889"/>
                <w:tab w:val="center" w:pos="6188"/>
              </w:tabs>
              <w:rPr>
                <w:rFonts w:ascii="Blackadder ITC" w:hAnsi="Blackadder ITC"/>
                <w:sz w:val="24"/>
                <w:szCs w:val="24"/>
              </w:rPr>
            </w:pPr>
          </w:p>
          <w:p w:rsidR="00B46337" w:rsidRDefault="00B46337" w:rsidP="00B46337">
            <w:pPr>
              <w:tabs>
                <w:tab w:val="left" w:pos="3889"/>
                <w:tab w:val="center" w:pos="6188"/>
              </w:tabs>
              <w:rPr>
                <w:sz w:val="20"/>
                <w:szCs w:val="20"/>
              </w:rPr>
            </w:pPr>
            <w:r w:rsidRPr="00B46337">
              <w:rPr>
                <w:sz w:val="20"/>
                <w:szCs w:val="20"/>
              </w:rPr>
              <w:t>Tko želi više:</w:t>
            </w:r>
          </w:p>
          <w:p w:rsidR="00B46337" w:rsidRDefault="00B46337" w:rsidP="00B46337">
            <w:pPr>
              <w:pStyle w:val="Odlomakpopisa"/>
              <w:numPr>
                <w:ilvl w:val="0"/>
                <w:numId w:val="3"/>
              </w:numPr>
              <w:tabs>
                <w:tab w:val="left" w:pos="3889"/>
                <w:tab w:val="center" w:pos="61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Može riješiti sve zadatke</w:t>
            </w:r>
            <w:r w:rsidR="003A2B49">
              <w:rPr>
                <w:sz w:val="20"/>
                <w:szCs w:val="20"/>
              </w:rPr>
              <w:t xml:space="preserve"> u udžbeniku</w:t>
            </w:r>
          </w:p>
          <w:p w:rsidR="00B46337" w:rsidRPr="00B46337" w:rsidRDefault="00B46337" w:rsidP="00B46337">
            <w:pPr>
              <w:pStyle w:val="Odlomakpopisa"/>
              <w:numPr>
                <w:ilvl w:val="0"/>
                <w:numId w:val="3"/>
              </w:numPr>
              <w:tabs>
                <w:tab w:val="left" w:pos="3889"/>
                <w:tab w:val="center" w:pos="6188"/>
              </w:tabs>
              <w:rPr>
                <w:sz w:val="20"/>
                <w:szCs w:val="20"/>
              </w:rPr>
            </w:pPr>
            <w:hyperlink r:id="rId6" w:history="1">
              <w:r w:rsidRPr="00B46337">
                <w:rPr>
                  <w:color w:val="0000FF"/>
                  <w:u w:val="single"/>
                </w:rPr>
                <w:t>https://wordwall.net/hr/embed/2071f3fa20684a3ea3493f74c9dd8a34?themeId=1&amp;templateId=5</w:t>
              </w:r>
            </w:hyperlink>
          </w:p>
          <w:p w:rsidR="00B46337" w:rsidRPr="00B46337" w:rsidRDefault="00B46337" w:rsidP="003A2B49">
            <w:pPr>
              <w:pStyle w:val="Odlomakpopisa"/>
              <w:numPr>
                <w:ilvl w:val="0"/>
                <w:numId w:val="3"/>
              </w:numPr>
              <w:tabs>
                <w:tab w:val="left" w:pos="3889"/>
                <w:tab w:val="center" w:pos="6188"/>
              </w:tabs>
              <w:rPr>
                <w:rFonts w:ascii="Calibri" w:hAnsi="Calibri"/>
                <w:sz w:val="20"/>
                <w:szCs w:val="20"/>
              </w:rPr>
            </w:pPr>
            <w:hyperlink r:id="rId7" w:history="1">
              <w:r w:rsidRPr="00B46337">
                <w:rPr>
                  <w:color w:val="0000FF"/>
                  <w:u w:val="single"/>
                </w:rPr>
                <w:t>https://wordwall.net/embed/play/463/416/708</w:t>
              </w:r>
            </w:hyperlink>
            <w:bookmarkStart w:id="0" w:name="_GoBack"/>
            <w:bookmarkEnd w:id="0"/>
          </w:p>
        </w:tc>
      </w:tr>
      <w:tr w:rsidR="000B38F5" w:rsidRPr="00FD16B4" w:rsidTr="00723B7D">
        <w:trPr>
          <w:trHeight w:val="1154"/>
        </w:trPr>
        <w:tc>
          <w:tcPr>
            <w:tcW w:w="561" w:type="dxa"/>
          </w:tcPr>
          <w:p w:rsidR="000B38F5" w:rsidRPr="00FD16B4" w:rsidRDefault="000B38F5" w:rsidP="00723B7D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849" w:type="dxa"/>
          </w:tcPr>
          <w:p w:rsidR="000B38F5" w:rsidRPr="00FD16B4" w:rsidRDefault="000B38F5" w:rsidP="00723B7D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VJ</w:t>
            </w:r>
          </w:p>
        </w:tc>
        <w:tc>
          <w:tcPr>
            <w:tcW w:w="1420" w:type="dxa"/>
          </w:tcPr>
          <w:p w:rsidR="000B38F5" w:rsidRPr="00B46337" w:rsidRDefault="000B38F5" w:rsidP="00723B7D">
            <w:pPr>
              <w:rPr>
                <w:sz w:val="20"/>
                <w:szCs w:val="20"/>
              </w:rPr>
            </w:pPr>
            <w:r w:rsidRPr="00B46337">
              <w:rPr>
                <w:sz w:val="20"/>
                <w:szCs w:val="20"/>
              </w:rPr>
              <w:t xml:space="preserve"> Zadatci od utorka</w:t>
            </w:r>
          </w:p>
        </w:tc>
        <w:tc>
          <w:tcPr>
            <w:tcW w:w="12592" w:type="dxa"/>
          </w:tcPr>
          <w:p w:rsidR="000B38F5" w:rsidRPr="00B46337" w:rsidRDefault="000B38F5" w:rsidP="00723B7D">
            <w:pPr>
              <w:shd w:val="clear" w:color="auto" w:fill="FFFFFF"/>
              <w:rPr>
                <w:sz w:val="20"/>
                <w:szCs w:val="20"/>
              </w:rPr>
            </w:pPr>
            <w:r w:rsidRPr="00B4633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B46337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 xml:space="preserve">  </w:t>
            </w:r>
          </w:p>
          <w:p w:rsidR="000B38F5" w:rsidRPr="00B46337" w:rsidRDefault="000B38F5" w:rsidP="00723B7D">
            <w:pPr>
              <w:rPr>
                <w:sz w:val="20"/>
                <w:szCs w:val="20"/>
              </w:rPr>
            </w:pPr>
            <w:hyperlink r:id="rId8" w:history="1"/>
            <w:r w:rsidRPr="00B46337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0B38F5" w:rsidRPr="00B46337" w:rsidRDefault="000B38F5" w:rsidP="00723B7D">
            <w:pPr>
              <w:rPr>
                <w:sz w:val="20"/>
                <w:szCs w:val="20"/>
              </w:rPr>
            </w:pPr>
          </w:p>
        </w:tc>
      </w:tr>
      <w:tr w:rsidR="000B38F5" w:rsidRPr="00FD16B4" w:rsidTr="00723B7D">
        <w:trPr>
          <w:trHeight w:val="1550"/>
        </w:trPr>
        <w:tc>
          <w:tcPr>
            <w:tcW w:w="561" w:type="dxa"/>
          </w:tcPr>
          <w:p w:rsidR="000B38F5" w:rsidRPr="00FD16B4" w:rsidRDefault="000B38F5" w:rsidP="00723B7D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5.</w:t>
            </w:r>
          </w:p>
        </w:tc>
        <w:tc>
          <w:tcPr>
            <w:tcW w:w="849" w:type="dxa"/>
          </w:tcPr>
          <w:p w:rsidR="000B38F5" w:rsidRPr="00FD16B4" w:rsidRDefault="000B38F5" w:rsidP="00723B7D">
            <w:pPr>
              <w:rPr>
                <w:sz w:val="18"/>
                <w:szCs w:val="18"/>
              </w:rPr>
            </w:pPr>
            <w:r w:rsidRPr="00FD16B4">
              <w:rPr>
                <w:sz w:val="18"/>
                <w:szCs w:val="18"/>
              </w:rPr>
              <w:t>EJ</w:t>
            </w:r>
          </w:p>
        </w:tc>
        <w:tc>
          <w:tcPr>
            <w:tcW w:w="1420" w:type="dxa"/>
          </w:tcPr>
          <w:p w:rsidR="000B38F5" w:rsidRPr="00B46337" w:rsidRDefault="000B38F5" w:rsidP="00723B7D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6337">
              <w:rPr>
                <w:sz w:val="20"/>
                <w:szCs w:val="20"/>
              </w:rPr>
              <w:t xml:space="preserve"> </w:t>
            </w:r>
            <w:r w:rsidRPr="00B46337">
              <w:rPr>
                <w:rFonts w:ascii="Calibri" w:eastAsia="Calibri" w:hAnsi="Calibri" w:cs="Times New Roman"/>
                <w:sz w:val="20"/>
                <w:szCs w:val="20"/>
              </w:rPr>
              <w:t xml:space="preserve"> Zadatci u privitku</w:t>
            </w:r>
          </w:p>
          <w:p w:rsidR="000B38F5" w:rsidRPr="00B46337" w:rsidRDefault="000B38F5" w:rsidP="00723B7D">
            <w:pPr>
              <w:rPr>
                <w:sz w:val="20"/>
                <w:szCs w:val="20"/>
              </w:rPr>
            </w:pPr>
          </w:p>
        </w:tc>
        <w:tc>
          <w:tcPr>
            <w:tcW w:w="12592" w:type="dxa"/>
          </w:tcPr>
          <w:p w:rsidR="000B38F5" w:rsidRPr="00B46337" w:rsidRDefault="000B38F5" w:rsidP="00723B7D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6337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 xml:space="preserve"> </w:t>
            </w:r>
          </w:p>
          <w:p w:rsidR="000B38F5" w:rsidRPr="00B46337" w:rsidRDefault="000B38F5" w:rsidP="00723B7D">
            <w:pPr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hr-HR"/>
              </w:rPr>
            </w:pPr>
          </w:p>
          <w:p w:rsidR="000B38F5" w:rsidRPr="00B46337" w:rsidRDefault="000B38F5" w:rsidP="00723B7D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</w:p>
          <w:p w:rsidR="000B38F5" w:rsidRPr="00B46337" w:rsidRDefault="000B38F5" w:rsidP="00723B7D">
            <w:pPr>
              <w:rPr>
                <w:sz w:val="20"/>
                <w:szCs w:val="20"/>
              </w:rPr>
            </w:pPr>
          </w:p>
        </w:tc>
      </w:tr>
    </w:tbl>
    <w:p w:rsidR="000B38F5" w:rsidRDefault="000B38F5"/>
    <w:sectPr w:rsidR="000B38F5" w:rsidSect="000B38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B026C"/>
    <w:multiLevelType w:val="hybridMultilevel"/>
    <w:tmpl w:val="232E1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3750A"/>
    <w:multiLevelType w:val="hybridMultilevel"/>
    <w:tmpl w:val="C84CBB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42DED"/>
    <w:multiLevelType w:val="hybridMultilevel"/>
    <w:tmpl w:val="2ED05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F5"/>
    <w:rsid w:val="000B38F5"/>
    <w:rsid w:val="0021400C"/>
    <w:rsid w:val="003A2B49"/>
    <w:rsid w:val="00B4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BAB9"/>
  <w15:chartTrackingRefBased/>
  <w15:docId w15:val="{8A8466E4-2DAD-4B77-8B29-D9368B03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B3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B38F5"/>
    <w:rPr>
      <w:color w:val="0000FF"/>
      <w:u w:val="single"/>
    </w:rPr>
  </w:style>
  <w:style w:type="character" w:customStyle="1" w:styleId="normaltextrun">
    <w:name w:val="normaltextrun"/>
    <w:basedOn w:val="Zadanifontodlomka"/>
    <w:rsid w:val="0021400C"/>
  </w:style>
  <w:style w:type="paragraph" w:styleId="Odlomakpopisa">
    <w:name w:val="List Paragraph"/>
    <w:basedOn w:val="Normal"/>
    <w:uiPriority w:val="34"/>
    <w:qFormat/>
    <w:rsid w:val="0021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izzi.digital/DOS/1109/322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embed/play/463/416/7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embed/2071f3fa20684a3ea3493f74c9dd8a34?themeId=1&amp;templateId=5" TargetMode="External"/><Relationship Id="rId5" Type="http://schemas.openxmlformats.org/officeDocument/2006/relationships/hyperlink" Target="https://hr.izzi.digital/DOS/1109/879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1</cp:revision>
  <dcterms:created xsi:type="dcterms:W3CDTF">2020-04-22T13:14:00Z</dcterms:created>
  <dcterms:modified xsi:type="dcterms:W3CDTF">2020-04-22T13:51:00Z</dcterms:modified>
</cp:coreProperties>
</file>