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8B" w:rsidRDefault="00F5568B" w:rsidP="00F5568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SRIJEDA, 15.4</w:t>
      </w:r>
      <w:r w:rsidRPr="0043598F">
        <w:rPr>
          <w:rFonts w:ascii="Century Gothic" w:hAnsi="Century Gothic"/>
          <w:b/>
          <w:sz w:val="28"/>
          <w:szCs w:val="28"/>
        </w:rPr>
        <w:t>.2020.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F5568B" w:rsidRPr="00BC7885" w:rsidRDefault="00F5568B" w:rsidP="00F5568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2. a razred</w:t>
      </w:r>
    </w:p>
    <w:p w:rsidR="00F5568B" w:rsidRDefault="00F5568B" w:rsidP="00F556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ENGLESKI JEZIK</w:t>
      </w:r>
    </w:p>
    <w:p w:rsidR="00E902A5" w:rsidRPr="00E902A5" w:rsidRDefault="00E902A5" w:rsidP="00E902A5">
      <w:pPr>
        <w:jc w:val="center"/>
        <w:rPr>
          <w:b/>
        </w:rPr>
      </w:pPr>
      <w:r w:rsidRPr="00E902A5">
        <w:rPr>
          <w:b/>
        </w:rPr>
        <w:t>THE BEACH ( PLAŽA )</w:t>
      </w:r>
    </w:p>
    <w:p w:rsidR="00E902A5" w:rsidRPr="00E902A5" w:rsidRDefault="00E902A5" w:rsidP="00E902A5">
      <w:r w:rsidRPr="00E902A5">
        <w:t>Udžbenik str.42. Počinjemo novu lekciju o plaži.</w:t>
      </w:r>
    </w:p>
    <w:p w:rsidR="00E902A5" w:rsidRPr="00E902A5" w:rsidRDefault="00E902A5" w:rsidP="00E902A5">
      <w:r w:rsidRPr="00E902A5">
        <w:t>Nacrtati 6 novih riječi u bilježnicu. Ispod svake slike napisati riječ.</w:t>
      </w:r>
    </w:p>
    <w:p w:rsidR="00E902A5" w:rsidRPr="00E902A5" w:rsidRDefault="00E902A5" w:rsidP="00E902A5">
      <w:r w:rsidRPr="00E902A5">
        <w:t>SEA – ( MORE )</w:t>
      </w:r>
    </w:p>
    <w:p w:rsidR="00E902A5" w:rsidRPr="00E902A5" w:rsidRDefault="00E902A5" w:rsidP="00E902A5">
      <w:r w:rsidRPr="00E902A5">
        <w:t>SAND – ( PIJESAK )</w:t>
      </w:r>
    </w:p>
    <w:p w:rsidR="00E902A5" w:rsidRPr="00E902A5" w:rsidRDefault="00E902A5" w:rsidP="00E902A5">
      <w:r w:rsidRPr="00E902A5">
        <w:t>SANDCASTLE – ( PJEŠČANI DVORAC )</w:t>
      </w:r>
    </w:p>
    <w:p w:rsidR="00E902A5" w:rsidRPr="00E902A5" w:rsidRDefault="00E902A5" w:rsidP="00E902A5">
      <w:r w:rsidRPr="00E902A5">
        <w:t xml:space="preserve">BUCKET – ( KANTA ) </w:t>
      </w:r>
    </w:p>
    <w:p w:rsidR="00E902A5" w:rsidRPr="00E902A5" w:rsidRDefault="00E902A5" w:rsidP="00E902A5">
      <w:r w:rsidRPr="00E902A5">
        <w:t>SPADE – ( LOPATA )</w:t>
      </w:r>
    </w:p>
    <w:p w:rsidR="00E902A5" w:rsidRPr="00E902A5" w:rsidRDefault="00E902A5" w:rsidP="00E902A5">
      <w:r w:rsidRPr="00E902A5">
        <w:t>TOWEL – ( RUČNIK )</w:t>
      </w:r>
    </w:p>
    <w:p w:rsidR="00F5568B" w:rsidRPr="00E902A5" w:rsidRDefault="00E902A5" w:rsidP="00E902A5">
      <w:r w:rsidRPr="00E902A5">
        <w:t xml:space="preserve">Ovdje je link za vježbu izgovora ovih riječi ali i nekih drugih povezanih sa plažom, stoga za one koji žele više, mogu naučiti i te druge riječi, a za ostale, molim da poslušaju radi pravilnog izgovora ovdje navedenih riječi. </w:t>
      </w:r>
      <w:hyperlink r:id="rId5" w:history="1">
        <w:r w:rsidRPr="00E902A5">
          <w:rPr>
            <w:color w:val="0000FF"/>
            <w:u w:val="single"/>
          </w:rPr>
          <w:t>https://www.youtube.com/watch?v=GXXPxP5NUSM</w:t>
        </w:r>
      </w:hyperlink>
    </w:p>
    <w:p w:rsidR="00F5568B" w:rsidRPr="00701DCF" w:rsidRDefault="00F5568B" w:rsidP="00F5568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568B" w:rsidRPr="00707B1D" w:rsidTr="000646B1">
        <w:tc>
          <w:tcPr>
            <w:tcW w:w="9062" w:type="dxa"/>
          </w:tcPr>
          <w:p w:rsidR="00F5568B" w:rsidRDefault="00F5568B" w:rsidP="000646B1">
            <w:pPr>
              <w:rPr>
                <w:rFonts w:ascii="Ebrima" w:hAnsi="Ebrima" w:cs="Calibri"/>
              </w:rPr>
            </w:pPr>
            <w:r w:rsidRPr="00707B1D">
              <w:rPr>
                <w:rFonts w:ascii="Ebrima" w:hAnsi="Ebrima" w:cs="Calibri"/>
              </w:rPr>
              <w:t>MATEMATIKA</w:t>
            </w:r>
            <w:r w:rsidR="00592AA6">
              <w:rPr>
                <w:rFonts w:ascii="Ebrima" w:hAnsi="Ebrima" w:cs="Calibri"/>
              </w:rPr>
              <w:t>, udžbenik str. 42.i 43.</w:t>
            </w:r>
          </w:p>
          <w:p w:rsidR="00592AA6" w:rsidRPr="00707B1D" w:rsidRDefault="00592AA6" w:rsidP="000646B1">
            <w:pPr>
              <w:rPr>
                <w:rFonts w:ascii="Ebrima" w:hAnsi="Ebrima" w:cs="Calibri"/>
              </w:rPr>
            </w:pPr>
          </w:p>
          <w:p w:rsidR="006F30C4" w:rsidRDefault="006F30C4" w:rsidP="000646B1">
            <w:pPr>
              <w:rPr>
                <w:rFonts w:ascii="Ebrima" w:hAnsi="Ebrima" w:cs="Calibri"/>
              </w:rPr>
            </w:pPr>
            <w:r w:rsidRPr="00707B1D">
              <w:rPr>
                <w:rFonts w:ascii="Ebrima" w:hAnsi="Ebrima" w:cs="Calibri"/>
              </w:rPr>
              <w:t>Riješi</w:t>
            </w:r>
            <w:r w:rsidR="00197D3A" w:rsidRPr="00707B1D">
              <w:rPr>
                <w:rFonts w:ascii="Ebrima" w:hAnsi="Ebrima" w:cs="Calibri"/>
              </w:rPr>
              <w:t>te</w:t>
            </w:r>
            <w:r w:rsidRPr="00707B1D">
              <w:rPr>
                <w:rFonts w:ascii="Ebrima" w:hAnsi="Ebrima" w:cs="Calibri"/>
              </w:rPr>
              <w:t xml:space="preserve"> zadatke </w:t>
            </w:r>
            <w:r w:rsidR="00197D3A" w:rsidRPr="00707B1D">
              <w:rPr>
                <w:rFonts w:ascii="Ebrima" w:hAnsi="Ebrima" w:cs="Calibri"/>
              </w:rPr>
              <w:t>množenja i dijeljenja, sretno!</w:t>
            </w:r>
          </w:p>
          <w:p w:rsidR="00592AA6" w:rsidRPr="00707B1D" w:rsidRDefault="00592AA6" w:rsidP="000646B1">
            <w:pPr>
              <w:rPr>
                <w:rFonts w:ascii="Ebrima" w:hAnsi="Ebrima" w:cs="Calibri"/>
              </w:rPr>
            </w:pPr>
          </w:p>
          <w:p w:rsidR="00265A61" w:rsidRDefault="00717702" w:rsidP="000646B1">
            <w:pPr>
              <w:rPr>
                <w:rFonts w:ascii="Ebrima" w:hAnsi="Ebrima" w:cs="Calibri"/>
              </w:rPr>
            </w:pPr>
            <w:hyperlink r:id="rId6" w:history="1">
              <w:r w:rsidR="00B00795" w:rsidRPr="00707B1D">
                <w:rPr>
                  <w:rStyle w:val="Hiperveza"/>
                  <w:rFonts w:ascii="Ebrima" w:hAnsi="Ebrima" w:cs="Calibri"/>
                </w:rPr>
                <w:t>https://www.liveworksheets.com/worksheets/hr/Matematika/Množenje_i_dijeljenje/Množenje_i_dijeljenje_2,_3,_5,_10_ex178245em</w:t>
              </w:r>
            </w:hyperlink>
          </w:p>
          <w:p w:rsidR="00592AA6" w:rsidRDefault="00592AA6" w:rsidP="000646B1">
            <w:pPr>
              <w:rPr>
                <w:rFonts w:ascii="Ebrima" w:hAnsi="Ebrima" w:cs="Calibri"/>
              </w:rPr>
            </w:pPr>
          </w:p>
          <w:p w:rsidR="00592AA6" w:rsidRPr="00707B1D" w:rsidRDefault="00592AA6" w:rsidP="000646B1">
            <w:pPr>
              <w:rPr>
                <w:rFonts w:ascii="Ebrima" w:hAnsi="Ebrima" w:cs="Calibri"/>
              </w:rPr>
            </w:pPr>
          </w:p>
          <w:p w:rsidR="00B00795" w:rsidRPr="00707B1D" w:rsidRDefault="00197D3A" w:rsidP="000646B1">
            <w:pPr>
              <w:rPr>
                <w:rFonts w:ascii="Ebrima" w:hAnsi="Ebrima" w:cs="Calibri"/>
              </w:rPr>
            </w:pPr>
            <w:r w:rsidRPr="00707B1D">
              <w:rPr>
                <w:rFonts w:ascii="Ebrima" w:hAnsi="Ebrima" w:cs="Calibri"/>
              </w:rPr>
              <w:t xml:space="preserve">                                                 Prikazujem podatke</w:t>
            </w:r>
          </w:p>
          <w:p w:rsidR="00EE79B9" w:rsidRDefault="00707B1D" w:rsidP="00707B1D">
            <w:pPr>
              <w:rPr>
                <w:rFonts w:ascii="Ebrima" w:eastAsia="Calibri" w:hAnsi="Ebrima" w:cstheme="minorHAnsi"/>
                <w:bCs/>
                <w:noProof/>
              </w:rPr>
            </w:pPr>
            <w:r w:rsidRPr="00707B1D">
              <w:rPr>
                <w:rFonts w:ascii="Ebrima" w:eastAsia="Calibri" w:hAnsi="Ebrima" w:cstheme="minorHAnsi"/>
                <w:bCs/>
                <w:noProof/>
              </w:rPr>
              <w:t xml:space="preserve">Što je  </w:t>
            </w:r>
            <w:r w:rsidRPr="00707B1D">
              <w:rPr>
                <w:rFonts w:ascii="Ebrima" w:eastAsia="Calibri" w:hAnsi="Ebrima" w:cstheme="minorHAnsi"/>
                <w:b/>
                <w:bCs/>
                <w:noProof/>
              </w:rPr>
              <w:t>stupčasti dijagram</w:t>
            </w:r>
            <w:r w:rsidR="00EE79B9">
              <w:rPr>
                <w:rFonts w:ascii="Ebrima" w:eastAsia="Calibri" w:hAnsi="Ebrima" w:cstheme="minorHAnsi"/>
                <w:bCs/>
                <w:noProof/>
              </w:rPr>
              <w:t>? U</w:t>
            </w:r>
            <w:r w:rsidRPr="00707B1D">
              <w:rPr>
                <w:rFonts w:ascii="Ebrima" w:eastAsia="Calibri" w:hAnsi="Ebrima" w:cstheme="minorHAnsi"/>
                <w:bCs/>
                <w:noProof/>
              </w:rPr>
              <w:t xml:space="preserve">tvrđujemo da se sastoji od (pravokutnika jednakih širina i duljina). Stupčasti dijagrami korisni su za prikaz </w:t>
            </w:r>
            <w:r w:rsidRPr="00707B1D">
              <w:rPr>
                <w:rFonts w:ascii="Ebrima" w:eastAsia="Calibri" w:hAnsi="Ebrima" w:cstheme="minorHAnsi"/>
                <w:b/>
                <w:bCs/>
                <w:noProof/>
              </w:rPr>
              <w:t>promjene podataka tijekom vremena</w:t>
            </w:r>
            <w:r w:rsidRPr="00707B1D">
              <w:rPr>
                <w:rFonts w:ascii="Ebrima" w:eastAsia="Calibri" w:hAnsi="Ebrima" w:cstheme="minorHAnsi"/>
                <w:bCs/>
                <w:noProof/>
              </w:rPr>
              <w:t xml:space="preserve"> ili za prikaz </w:t>
            </w:r>
            <w:r w:rsidRPr="00707B1D">
              <w:rPr>
                <w:rFonts w:ascii="Ebrima" w:eastAsia="Calibri" w:hAnsi="Ebrima" w:cstheme="minorHAnsi"/>
                <w:b/>
                <w:bCs/>
                <w:noProof/>
              </w:rPr>
              <w:t>usporedbi stavki</w:t>
            </w:r>
            <w:r w:rsidRPr="00707B1D">
              <w:rPr>
                <w:rFonts w:ascii="Ebrima" w:eastAsia="Calibri" w:hAnsi="Ebrima" w:cstheme="minorHAnsi"/>
                <w:bCs/>
                <w:noProof/>
              </w:rPr>
              <w:t xml:space="preserve">. </w:t>
            </w:r>
            <w:r>
              <w:rPr>
                <w:rFonts w:ascii="Ebrima" w:eastAsia="Calibri" w:hAnsi="Ebrima" w:cstheme="minorHAnsi"/>
                <w:bCs/>
                <w:noProof/>
              </w:rPr>
              <w:t>Z</w:t>
            </w:r>
            <w:r w:rsidRPr="00707B1D">
              <w:rPr>
                <w:rFonts w:ascii="Ebrima" w:eastAsia="Calibri" w:hAnsi="Ebrima" w:cstheme="minorHAnsi"/>
                <w:bCs/>
                <w:noProof/>
              </w:rPr>
              <w:t>brajanjem, oduzimanjem, množenjem ili dijeljenjem doći do količine koju će</w:t>
            </w:r>
            <w:r w:rsidR="00EE79B9">
              <w:rPr>
                <w:rFonts w:ascii="Ebrima" w:eastAsia="Calibri" w:hAnsi="Ebrima" w:cstheme="minorHAnsi"/>
                <w:bCs/>
                <w:noProof/>
              </w:rPr>
              <w:t>te</w:t>
            </w:r>
            <w:r w:rsidRPr="00707B1D">
              <w:rPr>
                <w:rFonts w:ascii="Ebrima" w:eastAsia="Calibri" w:hAnsi="Ebrima" w:cstheme="minorHAnsi"/>
                <w:bCs/>
                <w:noProof/>
              </w:rPr>
              <w:t xml:space="preserve"> prikazati u tablici. </w:t>
            </w:r>
          </w:p>
          <w:p w:rsidR="00F5568B" w:rsidRDefault="00197D3A" w:rsidP="00707B1D">
            <w:pPr>
              <w:rPr>
                <w:rFonts w:ascii="Ebrima" w:eastAsia="Calibri" w:hAnsi="Ebrima" w:cstheme="minorHAnsi"/>
                <w:bCs/>
                <w:noProof/>
              </w:rPr>
            </w:pPr>
            <w:bookmarkStart w:id="0" w:name="_GoBack"/>
            <w:bookmarkEnd w:id="0"/>
            <w:r w:rsidRPr="00707B1D">
              <w:rPr>
                <w:rFonts w:ascii="Ebrima" w:eastAsia="Calibri" w:hAnsi="Ebrima" w:cstheme="minorHAnsi"/>
                <w:noProof/>
              </w:rPr>
              <w:t>Riješite zadatke na str. 42. i 43. u udžbeniku.</w:t>
            </w:r>
            <w:r w:rsidR="00707B1D" w:rsidRPr="00707B1D">
              <w:rPr>
                <w:rFonts w:ascii="Ebrima" w:eastAsia="Calibri" w:hAnsi="Ebrima" w:cstheme="minorHAnsi"/>
                <w:bCs/>
                <w:noProof/>
              </w:rPr>
              <w:t xml:space="preserve"> </w:t>
            </w:r>
          </w:p>
          <w:p w:rsidR="00592AA6" w:rsidRDefault="00592AA6" w:rsidP="00707B1D">
            <w:pPr>
              <w:rPr>
                <w:rFonts w:ascii="Ebrima" w:eastAsia="Calibri" w:hAnsi="Ebrima" w:cstheme="minorHAnsi"/>
                <w:bCs/>
                <w:noProof/>
              </w:rPr>
            </w:pPr>
          </w:p>
          <w:p w:rsidR="00592AA6" w:rsidRDefault="00592AA6" w:rsidP="00707B1D">
            <w:pPr>
              <w:rPr>
                <w:rFonts w:ascii="Ebrima" w:eastAsia="Calibri" w:hAnsi="Ebrima" w:cstheme="minorHAnsi"/>
                <w:bCs/>
                <w:noProof/>
              </w:rPr>
            </w:pPr>
          </w:p>
          <w:p w:rsidR="00592AA6" w:rsidRDefault="00592AA6" w:rsidP="00707B1D">
            <w:pPr>
              <w:rPr>
                <w:rFonts w:ascii="Ebrima" w:eastAsia="Calibri" w:hAnsi="Ebrima" w:cstheme="minorHAnsi"/>
                <w:bCs/>
                <w:noProof/>
              </w:rPr>
            </w:pPr>
          </w:p>
          <w:p w:rsidR="00592AA6" w:rsidRDefault="00592AA6" w:rsidP="00707B1D">
            <w:pPr>
              <w:rPr>
                <w:rFonts w:ascii="Ebrima" w:eastAsia="Calibri" w:hAnsi="Ebrima" w:cstheme="minorHAnsi"/>
                <w:bCs/>
                <w:noProof/>
              </w:rPr>
            </w:pPr>
          </w:p>
          <w:p w:rsidR="00592AA6" w:rsidRDefault="00592AA6" w:rsidP="00707B1D">
            <w:pPr>
              <w:rPr>
                <w:rFonts w:ascii="Ebrima" w:eastAsia="Calibri" w:hAnsi="Ebrima" w:cstheme="minorHAnsi"/>
                <w:bCs/>
                <w:noProof/>
              </w:rPr>
            </w:pPr>
          </w:p>
          <w:p w:rsidR="00592AA6" w:rsidRDefault="00592AA6" w:rsidP="00707B1D">
            <w:pPr>
              <w:rPr>
                <w:rFonts w:ascii="Ebrima" w:eastAsia="Calibri" w:hAnsi="Ebrima" w:cstheme="minorHAnsi"/>
                <w:bCs/>
                <w:noProof/>
              </w:rPr>
            </w:pPr>
          </w:p>
          <w:p w:rsidR="00592AA6" w:rsidRPr="00707B1D" w:rsidRDefault="00592AA6" w:rsidP="00707B1D">
            <w:pPr>
              <w:rPr>
                <w:rFonts w:ascii="Ebrima" w:hAnsi="Ebrima" w:cs="Calibri"/>
              </w:rPr>
            </w:pPr>
          </w:p>
        </w:tc>
      </w:tr>
    </w:tbl>
    <w:p w:rsidR="00F5568B" w:rsidRDefault="00F5568B" w:rsidP="00F5568B">
      <w:pPr>
        <w:rPr>
          <w:rFonts w:ascii="Century Gothic" w:hAnsi="Century Gothic" w:cs="Calibri"/>
          <w:sz w:val="24"/>
          <w:szCs w:val="24"/>
        </w:rPr>
      </w:pPr>
    </w:p>
    <w:p w:rsidR="00F5568B" w:rsidRPr="009763E0" w:rsidRDefault="00F5568B" w:rsidP="00F5568B">
      <w:pP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lastRenderedPageBreak/>
        <w:t xml:space="preserve">                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568B" w:rsidRPr="00701DCF" w:rsidTr="000646B1">
        <w:tc>
          <w:tcPr>
            <w:tcW w:w="9062" w:type="dxa"/>
          </w:tcPr>
          <w:p w:rsidR="00F5568B" w:rsidRDefault="00F5568B" w:rsidP="00F5568B">
            <w:pPr>
              <w:spacing w:line="480" w:lineRule="auto"/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>TZK</w:t>
            </w:r>
          </w:p>
          <w:p w:rsidR="00197D3A" w:rsidRDefault="00197D3A" w:rsidP="00197D3A">
            <w:pPr>
              <w:autoSpaceDE w:val="0"/>
              <w:autoSpaceDN w:val="0"/>
              <w:adjustRightInd w:val="0"/>
              <w:rPr>
                <w:rFonts w:ascii="Ebrima" w:hAnsi="Ebrima" w:cs="Swiss721BT-Bold"/>
                <w:b/>
                <w:bCs/>
                <w:color w:val="E90000"/>
                <w:sz w:val="24"/>
                <w:szCs w:val="24"/>
              </w:rPr>
            </w:pPr>
            <w:r w:rsidRPr="00192B3A">
              <w:rPr>
                <w:rFonts w:ascii="Ebrima" w:hAnsi="Ebrima" w:cs="Swiss721BT-Bold"/>
                <w:b/>
                <w:bCs/>
                <w:color w:val="E90000"/>
                <w:sz w:val="24"/>
                <w:szCs w:val="24"/>
              </w:rPr>
              <w:t>Vođenje lopte lijevom i desnom rukom u pravocrtnom kretanju (R)</w:t>
            </w:r>
          </w:p>
          <w:p w:rsidR="00197D3A" w:rsidRPr="00D50041" w:rsidRDefault="00197D3A" w:rsidP="00197D3A">
            <w:pPr>
              <w:autoSpaceDE w:val="0"/>
              <w:autoSpaceDN w:val="0"/>
              <w:adjustRightInd w:val="0"/>
              <w:rPr>
                <w:rFonts w:ascii="Ebrima" w:hAnsi="Ebrima" w:cs="Swiss721BT-Bold"/>
                <w:color w:val="000000" w:themeColor="text1"/>
                <w:sz w:val="24"/>
                <w:szCs w:val="24"/>
              </w:rPr>
            </w:pPr>
            <w:r w:rsidRPr="00192B3A">
              <w:rPr>
                <w:noProof/>
                <w:lang w:eastAsia="hr-HR"/>
              </w:rPr>
              <w:drawing>
                <wp:anchor distT="0" distB="0" distL="114300" distR="114300" simplePos="0" relativeHeight="251659264" behindDoc="1" locked="0" layoutInCell="1" allowOverlap="1" wp14:anchorId="194408CA" wp14:editId="6211FE4E">
                  <wp:simplePos x="0" y="0"/>
                  <wp:positionH relativeFrom="column">
                    <wp:posOffset>5486400</wp:posOffset>
                  </wp:positionH>
                  <wp:positionV relativeFrom="paragraph">
                    <wp:posOffset>182880</wp:posOffset>
                  </wp:positionV>
                  <wp:extent cx="895350" cy="1175385"/>
                  <wp:effectExtent l="0" t="0" r="0" b="5715"/>
                  <wp:wrapTight wrapText="bothSides">
                    <wp:wrapPolygon edited="0">
                      <wp:start x="0" y="0"/>
                      <wp:lineTo x="0" y="21355"/>
                      <wp:lineTo x="21140" y="21355"/>
                      <wp:lineTo x="21140" y="0"/>
                      <wp:lineTo x="0" y="0"/>
                    </wp:wrapPolygon>
                  </wp:wrapTight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7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Ebrima" w:hAnsi="Ebrima" w:cs="Swiss721BT-Bold"/>
                <w:color w:val="000000" w:themeColor="text1"/>
                <w:sz w:val="24"/>
                <w:szCs w:val="24"/>
              </w:rPr>
              <w:t>Možeš pogledati kratku snimku.</w:t>
            </w:r>
          </w:p>
          <w:p w:rsidR="00197D3A" w:rsidRPr="00192B3A" w:rsidRDefault="00717702" w:rsidP="00197D3A">
            <w:pPr>
              <w:autoSpaceDE w:val="0"/>
              <w:autoSpaceDN w:val="0"/>
              <w:adjustRightInd w:val="0"/>
              <w:rPr>
                <w:rStyle w:val="Hiperveza"/>
                <w:rFonts w:ascii="Ebrima" w:hAnsi="Ebrima" w:cs="Swiss721BT-Bold"/>
                <w:b/>
                <w:bCs/>
                <w:sz w:val="24"/>
                <w:szCs w:val="24"/>
              </w:rPr>
            </w:pPr>
            <w:hyperlink r:id="rId8" w:history="1">
              <w:r w:rsidR="00197D3A" w:rsidRPr="00192B3A">
                <w:rPr>
                  <w:rStyle w:val="Hiperveza"/>
                  <w:rFonts w:ascii="Ebrima" w:hAnsi="Ebrima" w:cs="Swiss721BT-Bold"/>
                  <w:b/>
                  <w:bCs/>
                  <w:sz w:val="24"/>
                  <w:szCs w:val="24"/>
                </w:rPr>
                <w:t>https://www.youtube.com/watch?v=V_5Sq5B55hg</w:t>
              </w:r>
            </w:hyperlink>
          </w:p>
          <w:p w:rsidR="00197D3A" w:rsidRDefault="00717702" w:rsidP="00197D3A">
            <w:pPr>
              <w:autoSpaceDE w:val="0"/>
              <w:autoSpaceDN w:val="0"/>
              <w:adjustRightInd w:val="0"/>
              <w:rPr>
                <w:rFonts w:ascii="Ebrima" w:hAnsi="Ebrima" w:cs="Swiss721BT-Bold"/>
                <w:b/>
                <w:bCs/>
                <w:color w:val="E90000"/>
                <w:sz w:val="24"/>
                <w:szCs w:val="24"/>
              </w:rPr>
            </w:pPr>
            <w:hyperlink r:id="rId9" w:history="1">
              <w:r w:rsidR="00197D3A" w:rsidRPr="00192B3A">
                <w:rPr>
                  <w:rStyle w:val="Hiperveza"/>
                  <w:rFonts w:ascii="Ebrima" w:hAnsi="Ebrima" w:cs="Swiss721BT-Bold"/>
                  <w:b/>
                  <w:bCs/>
                  <w:sz w:val="24"/>
                  <w:szCs w:val="24"/>
                </w:rPr>
                <w:t>https://www.youtube.com/watch?v=BzMJ3XSak88</w:t>
              </w:r>
            </w:hyperlink>
          </w:p>
          <w:p w:rsidR="00197D3A" w:rsidRPr="00192B3A" w:rsidRDefault="00197D3A" w:rsidP="00197D3A">
            <w:pPr>
              <w:autoSpaceDE w:val="0"/>
              <w:autoSpaceDN w:val="0"/>
              <w:adjustRightInd w:val="0"/>
              <w:rPr>
                <w:rFonts w:ascii="Ebrima" w:hAnsi="Ebrima" w:cs="Swiss721BT-Bold"/>
                <w:color w:val="000000" w:themeColor="text1"/>
                <w:sz w:val="24"/>
                <w:szCs w:val="24"/>
              </w:rPr>
            </w:pPr>
            <w:r w:rsidRPr="00D16433">
              <w:rPr>
                <w:rFonts w:ascii="Ebrima" w:hAnsi="Ebrima" w:cs="Swiss721BT-Bold"/>
                <w:b/>
                <w:bCs/>
                <w:color w:val="000000" w:themeColor="text1"/>
                <w:sz w:val="24"/>
                <w:szCs w:val="24"/>
              </w:rPr>
              <w:t>Opis:</w:t>
            </w:r>
            <w:r w:rsidRPr="00D16433">
              <w:rPr>
                <w:rFonts w:ascii="Ebrima" w:hAnsi="Ebrima" w:cs="Swiss721BT-Bold"/>
                <w:color w:val="000000" w:themeColor="text1"/>
                <w:sz w:val="24"/>
                <w:szCs w:val="24"/>
              </w:rPr>
              <w:t xml:space="preserve"> </w:t>
            </w:r>
            <w:r w:rsidRPr="00192B3A">
              <w:rPr>
                <w:rFonts w:ascii="Ebrima" w:hAnsi="Ebrima" w:cs="Swiss721BT-Bold"/>
                <w:color w:val="000000" w:themeColor="text1"/>
                <w:sz w:val="24"/>
                <w:szCs w:val="24"/>
              </w:rPr>
              <w:t>Prije vođenja lopte u kretanju učenik zauzima osnovni rukometni dijagonalni stav s</w:t>
            </w:r>
            <w:r>
              <w:rPr>
                <w:rFonts w:ascii="Ebrima" w:hAnsi="Ebrima" w:cs="Swiss721BT-Bold"/>
                <w:color w:val="000000" w:themeColor="text1"/>
                <w:sz w:val="24"/>
                <w:szCs w:val="24"/>
              </w:rPr>
              <w:t xml:space="preserve"> </w:t>
            </w:r>
            <w:r w:rsidRPr="00192B3A">
              <w:rPr>
                <w:rFonts w:ascii="Ebrima" w:hAnsi="Ebrima" w:cs="Swiss721BT-Bold"/>
                <w:color w:val="000000" w:themeColor="text1"/>
                <w:sz w:val="24"/>
                <w:szCs w:val="24"/>
              </w:rPr>
              <w:t xml:space="preserve">malim </w:t>
            </w:r>
            <w:proofErr w:type="spellStart"/>
            <w:r w:rsidRPr="00192B3A">
              <w:rPr>
                <w:rFonts w:ascii="Ebrima" w:hAnsi="Ebrima" w:cs="Swiss721BT-Bold"/>
                <w:color w:val="000000" w:themeColor="text1"/>
                <w:sz w:val="24"/>
                <w:szCs w:val="24"/>
              </w:rPr>
              <w:t>pretklonom</w:t>
            </w:r>
            <w:proofErr w:type="spellEnd"/>
            <w:r w:rsidRPr="00192B3A">
              <w:rPr>
                <w:rFonts w:ascii="Ebrima" w:hAnsi="Ebrima" w:cs="Swiss721BT-Bold"/>
                <w:color w:val="000000" w:themeColor="text1"/>
                <w:sz w:val="24"/>
                <w:szCs w:val="24"/>
              </w:rPr>
              <w:t xml:space="preserve"> koji je usmjeren prema ruci koja vodi loptu (dešnjaci desni dijagonalni</w:t>
            </w:r>
            <w:r>
              <w:rPr>
                <w:rFonts w:ascii="Ebrima" w:hAnsi="Ebrima" w:cs="Swiss721BT-Bold"/>
                <w:color w:val="000000" w:themeColor="text1"/>
                <w:sz w:val="24"/>
                <w:szCs w:val="24"/>
              </w:rPr>
              <w:t xml:space="preserve"> </w:t>
            </w:r>
            <w:r w:rsidRPr="00192B3A">
              <w:rPr>
                <w:rFonts w:ascii="Ebrima" w:hAnsi="Ebrima" w:cs="Swiss721BT-Bold"/>
                <w:color w:val="000000" w:themeColor="text1"/>
                <w:sz w:val="24"/>
                <w:szCs w:val="24"/>
              </w:rPr>
              <w:t xml:space="preserve">stav, a ljevaci suprotno). Vođenje započinje na način da učenik držeći loptu </w:t>
            </w:r>
            <w:proofErr w:type="spellStart"/>
            <w:r w:rsidRPr="00192B3A">
              <w:rPr>
                <w:rFonts w:ascii="Ebrima" w:hAnsi="Ebrima" w:cs="Swiss721BT-Bold"/>
                <w:color w:val="000000" w:themeColor="text1"/>
                <w:sz w:val="24"/>
                <w:szCs w:val="24"/>
              </w:rPr>
              <w:t>dvijema</w:t>
            </w:r>
            <w:proofErr w:type="spellEnd"/>
            <w:r w:rsidRPr="00192B3A">
              <w:rPr>
                <w:rFonts w:ascii="Ebrima" w:hAnsi="Ebrima" w:cs="Swiss721BT-Bold"/>
                <w:color w:val="000000" w:themeColor="text1"/>
                <w:sz w:val="24"/>
                <w:szCs w:val="24"/>
              </w:rPr>
              <w:t xml:space="preserve"> rukama</w:t>
            </w:r>
            <w:r>
              <w:rPr>
                <w:rFonts w:ascii="Ebrima" w:hAnsi="Ebrima" w:cs="Swiss721BT-Bold"/>
                <w:color w:val="000000" w:themeColor="text1"/>
                <w:sz w:val="24"/>
                <w:szCs w:val="24"/>
              </w:rPr>
              <w:t xml:space="preserve"> </w:t>
            </w:r>
            <w:r w:rsidRPr="00192B3A">
              <w:rPr>
                <w:rFonts w:ascii="Ebrima" w:hAnsi="Ebrima" w:cs="Swiss721BT-Bold"/>
                <w:color w:val="000000" w:themeColor="text1"/>
                <w:sz w:val="24"/>
                <w:szCs w:val="24"/>
              </w:rPr>
              <w:t>u jednom trenutku „mekano” potisne loptu dlanom i prstima jedne ruke prema tlu. Nakon</w:t>
            </w:r>
            <w:r>
              <w:rPr>
                <w:rFonts w:ascii="Ebrima" w:hAnsi="Ebrima" w:cs="Swiss721BT-Bold"/>
                <w:color w:val="000000" w:themeColor="text1"/>
                <w:sz w:val="24"/>
                <w:szCs w:val="24"/>
              </w:rPr>
              <w:t xml:space="preserve"> </w:t>
            </w:r>
            <w:r w:rsidRPr="00192B3A">
              <w:rPr>
                <w:rFonts w:ascii="Ebrima" w:hAnsi="Ebrima" w:cs="Swiss721BT-Bold"/>
                <w:color w:val="000000" w:themeColor="text1"/>
                <w:sz w:val="24"/>
                <w:szCs w:val="24"/>
              </w:rPr>
              <w:t>što se lopta odbije prihvaća ju dlanom i prstima podižući usklađeno podlakticu s ciljem</w:t>
            </w:r>
            <w:r>
              <w:rPr>
                <w:rFonts w:ascii="Ebrima" w:hAnsi="Ebrima" w:cs="Swiss721BT-Bold"/>
                <w:color w:val="000000" w:themeColor="text1"/>
                <w:sz w:val="24"/>
                <w:szCs w:val="24"/>
              </w:rPr>
              <w:t xml:space="preserve"> </w:t>
            </w:r>
            <w:r w:rsidRPr="00192B3A">
              <w:rPr>
                <w:rFonts w:ascii="Ebrima" w:hAnsi="Ebrima" w:cs="Swiss721BT-Bold"/>
                <w:color w:val="000000" w:themeColor="text1"/>
                <w:sz w:val="24"/>
                <w:szCs w:val="24"/>
              </w:rPr>
              <w:t xml:space="preserve">amortizacije kretanja lopte. Smjer vođenja lopte usmjeren je </w:t>
            </w:r>
            <w:proofErr w:type="spellStart"/>
            <w:r w:rsidRPr="00192B3A">
              <w:rPr>
                <w:rFonts w:ascii="Ebrima" w:hAnsi="Ebrima" w:cs="Swiss721BT-Bold"/>
                <w:color w:val="000000" w:themeColor="text1"/>
                <w:sz w:val="24"/>
                <w:szCs w:val="24"/>
              </w:rPr>
              <w:t>polubočno</w:t>
            </w:r>
            <w:proofErr w:type="spellEnd"/>
            <w:r w:rsidRPr="00192B3A">
              <w:rPr>
                <w:rFonts w:ascii="Ebrima" w:hAnsi="Ebrima" w:cs="Swiss721BT-Bold"/>
                <w:color w:val="000000" w:themeColor="text1"/>
                <w:sz w:val="24"/>
                <w:szCs w:val="24"/>
              </w:rPr>
              <w:t xml:space="preserve"> prema naprijed, pri</w:t>
            </w:r>
            <w:r>
              <w:rPr>
                <w:rFonts w:ascii="Ebrima" w:hAnsi="Ebrima" w:cs="Swiss721BT-Bold"/>
                <w:color w:val="000000" w:themeColor="text1"/>
                <w:sz w:val="24"/>
                <w:szCs w:val="24"/>
              </w:rPr>
              <w:t xml:space="preserve"> </w:t>
            </w:r>
            <w:r w:rsidRPr="00192B3A">
              <w:rPr>
                <w:rFonts w:ascii="Ebrima" w:hAnsi="Ebrima" w:cs="Swiss721BT-Bold"/>
                <w:color w:val="000000" w:themeColor="text1"/>
                <w:sz w:val="24"/>
                <w:szCs w:val="24"/>
              </w:rPr>
              <w:t>čemu udaljenost dodira lopte i tla ispred tijela ovisi o brzini kretanja učenika.</w:t>
            </w:r>
          </w:p>
          <w:p w:rsidR="00197D3A" w:rsidRPr="00192B3A" w:rsidRDefault="00197D3A" w:rsidP="00197D3A">
            <w:pPr>
              <w:autoSpaceDE w:val="0"/>
              <w:autoSpaceDN w:val="0"/>
              <w:adjustRightInd w:val="0"/>
              <w:rPr>
                <w:rFonts w:ascii="Ebrima" w:hAnsi="Ebrima" w:cs="Swiss721BT-Bold"/>
                <w:color w:val="000000" w:themeColor="text1"/>
                <w:sz w:val="24"/>
                <w:szCs w:val="24"/>
              </w:rPr>
            </w:pPr>
          </w:p>
          <w:p w:rsidR="00197D3A" w:rsidRPr="00192B3A" w:rsidRDefault="00197D3A" w:rsidP="00197D3A">
            <w:pPr>
              <w:autoSpaceDE w:val="0"/>
              <w:autoSpaceDN w:val="0"/>
              <w:adjustRightInd w:val="0"/>
              <w:rPr>
                <w:rFonts w:ascii="Ebrima" w:hAnsi="Ebrima" w:cs="Swiss721BT-Bold"/>
                <w:b/>
                <w:bCs/>
                <w:color w:val="000000" w:themeColor="text1"/>
                <w:sz w:val="24"/>
                <w:szCs w:val="24"/>
              </w:rPr>
            </w:pPr>
            <w:r w:rsidRPr="00192B3A">
              <w:rPr>
                <w:rFonts w:ascii="Ebrima" w:hAnsi="Ebrima" w:cs="Swiss721BT-Bold"/>
                <w:b/>
                <w:bCs/>
                <w:color w:val="000000" w:themeColor="text1"/>
                <w:sz w:val="24"/>
                <w:szCs w:val="24"/>
              </w:rPr>
              <w:t>Mogući zadatci:</w:t>
            </w:r>
          </w:p>
          <w:p w:rsidR="00197D3A" w:rsidRPr="00192B3A" w:rsidRDefault="00197D3A" w:rsidP="00197D3A">
            <w:pPr>
              <w:autoSpaceDE w:val="0"/>
              <w:autoSpaceDN w:val="0"/>
              <w:adjustRightInd w:val="0"/>
              <w:rPr>
                <w:rFonts w:ascii="Ebrima" w:hAnsi="Ebrima" w:cs="Swiss721BT-Bold"/>
                <w:color w:val="000000" w:themeColor="text1"/>
                <w:sz w:val="24"/>
                <w:szCs w:val="24"/>
              </w:rPr>
            </w:pPr>
            <w:r w:rsidRPr="00192B3A">
              <w:rPr>
                <w:rFonts w:ascii="Ebrima" w:hAnsi="Ebrima" w:cs="Swiss721BT-Bold"/>
                <w:color w:val="000000" w:themeColor="text1"/>
                <w:sz w:val="24"/>
                <w:szCs w:val="24"/>
              </w:rPr>
              <w:t>• Vođenje lopte desnom rukom.</w:t>
            </w:r>
          </w:p>
          <w:p w:rsidR="00197D3A" w:rsidRPr="00192B3A" w:rsidRDefault="00197D3A" w:rsidP="00197D3A">
            <w:pPr>
              <w:autoSpaceDE w:val="0"/>
              <w:autoSpaceDN w:val="0"/>
              <w:adjustRightInd w:val="0"/>
              <w:rPr>
                <w:rFonts w:ascii="Ebrima" w:hAnsi="Ebrima" w:cs="Swiss721BT-Bold"/>
                <w:color w:val="000000" w:themeColor="text1"/>
                <w:sz w:val="24"/>
                <w:szCs w:val="24"/>
              </w:rPr>
            </w:pPr>
            <w:r w:rsidRPr="00192B3A">
              <w:rPr>
                <w:rFonts w:ascii="Ebrima" w:hAnsi="Ebrima" w:cs="Swiss721BT-Bold"/>
                <w:color w:val="000000" w:themeColor="text1"/>
                <w:sz w:val="24"/>
                <w:szCs w:val="24"/>
              </w:rPr>
              <w:t>• Vođenje lopte lijevom rukom.</w:t>
            </w:r>
          </w:p>
          <w:p w:rsidR="00197D3A" w:rsidRDefault="00197D3A" w:rsidP="00197D3A">
            <w:pPr>
              <w:autoSpaceDE w:val="0"/>
              <w:autoSpaceDN w:val="0"/>
              <w:adjustRightInd w:val="0"/>
              <w:rPr>
                <w:rFonts w:ascii="Ebrima" w:hAnsi="Ebrima"/>
                <w:sz w:val="24"/>
                <w:szCs w:val="24"/>
              </w:rPr>
            </w:pPr>
            <w:r w:rsidRPr="00192B3A">
              <w:rPr>
                <w:rFonts w:ascii="Ebrima" w:hAnsi="Ebrima" w:cs="Swiss721BT-Bold"/>
                <w:color w:val="000000" w:themeColor="text1"/>
                <w:sz w:val="24"/>
                <w:szCs w:val="24"/>
              </w:rPr>
              <w:t>• Vođenje lopte naizmjenično desnom i lijevom rukom.</w:t>
            </w:r>
          </w:p>
          <w:p w:rsidR="00197D3A" w:rsidRPr="00592AA6" w:rsidRDefault="00197D3A" w:rsidP="00197D3A">
            <w:pPr>
              <w:pStyle w:val="Style31"/>
              <w:widowControl/>
              <w:ind w:right="539"/>
              <w:rPr>
                <w:rStyle w:val="FontStyle54"/>
                <w:rFonts w:ascii="Ebrima" w:hAnsi="Ebrima"/>
                <w:color w:val="231F20"/>
                <w:sz w:val="24"/>
                <w:szCs w:val="24"/>
              </w:rPr>
            </w:pPr>
            <w:r w:rsidRPr="00592AA6">
              <w:rPr>
                <w:rStyle w:val="FontStyle54"/>
                <w:rFonts w:ascii="Ebrima" w:hAnsi="Ebrima"/>
                <w:color w:val="231F20"/>
                <w:sz w:val="24"/>
                <w:szCs w:val="24"/>
              </w:rPr>
              <w:t>Kućno kuglanje</w:t>
            </w:r>
          </w:p>
          <w:p w:rsidR="00197D3A" w:rsidRPr="00592AA6" w:rsidRDefault="00197D3A" w:rsidP="00197D3A">
            <w:pPr>
              <w:pStyle w:val="Style31"/>
              <w:ind w:right="539"/>
              <w:rPr>
                <w:rStyle w:val="FontStyle54"/>
                <w:rFonts w:ascii="Ebrima" w:hAnsi="Ebrima"/>
                <w:b w:val="0"/>
                <w:bCs w:val="0"/>
                <w:color w:val="231F20"/>
                <w:sz w:val="24"/>
                <w:szCs w:val="24"/>
              </w:rPr>
            </w:pPr>
            <w:r w:rsidRPr="00592AA6">
              <w:rPr>
                <w:rStyle w:val="FontStyle54"/>
                <w:rFonts w:ascii="Ebrima" w:hAnsi="Ebrima"/>
                <w:b w:val="0"/>
                <w:color w:val="231F20"/>
                <w:sz w:val="24"/>
                <w:szCs w:val="24"/>
              </w:rPr>
              <w:t xml:space="preserve">Opis: postavi nekoliko praznih plastičnih boca na tlo (ako padaju napuni ih </w:t>
            </w:r>
            <w:r w:rsidRPr="00592AA6">
              <w:rPr>
                <w:rFonts w:ascii="Ebrima" w:eastAsia="Arial Unicode MS" w:hAnsi="Ebrima" w:cs="Arial Unicode MS"/>
                <w:color w:val="231F20"/>
              </w:rPr>
              <w:t xml:space="preserve">do pola </w:t>
            </w:r>
            <w:r w:rsidRPr="00592AA6">
              <w:rPr>
                <w:rStyle w:val="FontStyle54"/>
                <w:rFonts w:ascii="Ebrima" w:hAnsi="Ebrima"/>
                <w:b w:val="0"/>
                <w:color w:val="231F20"/>
                <w:sz w:val="24"/>
                <w:szCs w:val="24"/>
              </w:rPr>
              <w:t>sjemenkama, rižom, šljunkom…). Udalji se nekoliko metara i kotrljajućom loptom pokušaj ih srušiti. Ako na svaku napišeš bodove možeš organizirati turnir s ukućanima.</w:t>
            </w:r>
          </w:p>
          <w:p w:rsidR="00197D3A" w:rsidRPr="00592AA6" w:rsidRDefault="00197D3A" w:rsidP="00197D3A">
            <w:pPr>
              <w:pStyle w:val="Style31"/>
              <w:widowControl/>
              <w:ind w:right="539"/>
              <w:rPr>
                <w:rStyle w:val="FontStyle54"/>
                <w:rFonts w:ascii="Ebrima" w:hAnsi="Ebrima"/>
                <w:b w:val="0"/>
                <w:color w:val="231F20"/>
                <w:sz w:val="24"/>
                <w:szCs w:val="24"/>
              </w:rPr>
            </w:pPr>
          </w:p>
          <w:p w:rsidR="00197D3A" w:rsidRPr="00592AA6" w:rsidRDefault="00197D3A" w:rsidP="00197D3A">
            <w:pPr>
              <w:pStyle w:val="Style31"/>
              <w:widowControl/>
              <w:ind w:right="539"/>
              <w:rPr>
                <w:rStyle w:val="FontStyle54"/>
                <w:rFonts w:ascii="Ebrima" w:hAnsi="Ebrima"/>
                <w:color w:val="231F20"/>
                <w:sz w:val="24"/>
                <w:szCs w:val="24"/>
              </w:rPr>
            </w:pPr>
            <w:r w:rsidRPr="00592AA6">
              <w:rPr>
                <w:rStyle w:val="FontStyle54"/>
                <w:rFonts w:ascii="Ebrima" w:hAnsi="Ebrima"/>
                <w:color w:val="231F20"/>
                <w:sz w:val="24"/>
                <w:szCs w:val="24"/>
              </w:rPr>
              <w:t>Duboko disanje</w:t>
            </w:r>
          </w:p>
          <w:p w:rsidR="00197D3A" w:rsidRPr="00592AA6" w:rsidRDefault="00197D3A" w:rsidP="00197D3A">
            <w:pPr>
              <w:pStyle w:val="Style31"/>
              <w:ind w:right="539"/>
              <w:rPr>
                <w:rStyle w:val="FontStyle54"/>
                <w:rFonts w:ascii="Ebrima" w:hAnsi="Ebrima"/>
                <w:b w:val="0"/>
                <w:bCs w:val="0"/>
                <w:color w:val="231F20"/>
                <w:sz w:val="24"/>
                <w:szCs w:val="24"/>
              </w:rPr>
            </w:pPr>
            <w:r w:rsidRPr="00592AA6">
              <w:rPr>
                <w:rStyle w:val="FontStyle54"/>
                <w:rFonts w:ascii="Ebrima" w:hAnsi="Ebrima"/>
                <w:b w:val="0"/>
                <w:color w:val="231F20"/>
                <w:sz w:val="24"/>
                <w:szCs w:val="24"/>
              </w:rPr>
              <w:t xml:space="preserve">Opis: Upali omiljenu glazbu, zatvori </w:t>
            </w:r>
            <w:proofErr w:type="spellStart"/>
            <w:r w:rsidRPr="00592AA6">
              <w:rPr>
                <w:rStyle w:val="FontStyle54"/>
                <w:rFonts w:ascii="Ebrima" w:hAnsi="Ebrima"/>
                <w:b w:val="0"/>
                <w:color w:val="231F20"/>
                <w:sz w:val="24"/>
                <w:szCs w:val="24"/>
              </w:rPr>
              <w:t>okice</w:t>
            </w:r>
            <w:proofErr w:type="spellEnd"/>
            <w:r w:rsidRPr="00592AA6">
              <w:rPr>
                <w:rStyle w:val="FontStyle54"/>
                <w:rFonts w:ascii="Ebrima" w:hAnsi="Ebrima"/>
                <w:b w:val="0"/>
                <w:color w:val="231F20"/>
                <w:sz w:val="24"/>
                <w:szCs w:val="24"/>
              </w:rPr>
              <w:t xml:space="preserve"> i opusti se. Lezi na leđa, lagano raširenih nogu s rukama uz tijelo. Podiži ruke iznad glave duboko udišući, a zatim ih spuštaj uz tijelo izdišući. Zamisli neki lijep prizor, događaj, uživaj!</w:t>
            </w:r>
          </w:p>
          <w:p w:rsidR="00B00795" w:rsidRDefault="00B00795" w:rsidP="00F5568B">
            <w:pPr>
              <w:spacing w:line="480" w:lineRule="auto"/>
              <w:rPr>
                <w:rFonts w:ascii="Ebrima" w:hAnsi="Ebrima"/>
                <w:sz w:val="24"/>
                <w:szCs w:val="24"/>
              </w:rPr>
            </w:pPr>
          </w:p>
          <w:p w:rsidR="00C2614F" w:rsidRPr="00701DCF" w:rsidRDefault="00C2614F" w:rsidP="00F5568B">
            <w:pPr>
              <w:spacing w:line="480" w:lineRule="auto"/>
              <w:rPr>
                <w:rFonts w:ascii="Ebrima" w:hAnsi="Ebrima" w:cs="Calibri"/>
                <w:sz w:val="24"/>
                <w:szCs w:val="24"/>
              </w:rPr>
            </w:pPr>
          </w:p>
        </w:tc>
      </w:tr>
    </w:tbl>
    <w:p w:rsidR="00F5568B" w:rsidRDefault="00F5568B" w:rsidP="00F5568B">
      <w:pPr>
        <w:rPr>
          <w:rFonts w:ascii="Century Gothic" w:hAnsi="Century Gothic" w:cs="Calibr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568B" w:rsidRPr="00701DCF" w:rsidTr="000646B1">
        <w:tc>
          <w:tcPr>
            <w:tcW w:w="9062" w:type="dxa"/>
          </w:tcPr>
          <w:p w:rsidR="00F5568B" w:rsidRDefault="00F5568B" w:rsidP="00F5568B">
            <w:pPr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>HRVATSKI JEZIK</w:t>
            </w:r>
          </w:p>
          <w:p w:rsidR="00E727B5" w:rsidRDefault="00B00795" w:rsidP="00F5568B">
            <w:pPr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>Ponovimo k</w:t>
            </w:r>
            <w:r w:rsidR="00E727B5">
              <w:rPr>
                <w:rFonts w:ascii="Ebrima" w:hAnsi="Ebrima" w:cs="Calibri"/>
                <w:sz w:val="24"/>
                <w:szCs w:val="24"/>
              </w:rPr>
              <w:t xml:space="preserve">ratice mjernih jedinica </w:t>
            </w:r>
            <w:r w:rsidR="00C2614F">
              <w:rPr>
                <w:rFonts w:ascii="Ebrima" w:hAnsi="Ebrima" w:cs="Calibri"/>
                <w:sz w:val="24"/>
                <w:szCs w:val="24"/>
              </w:rPr>
              <w:t xml:space="preserve">. </w:t>
            </w:r>
          </w:p>
          <w:p w:rsidR="00592AA6" w:rsidRDefault="00717702" w:rsidP="00F5568B">
            <w:hyperlink r:id="rId10" w:history="1">
              <w:r w:rsidR="00C2614F" w:rsidRPr="00C2614F">
                <w:rPr>
                  <w:color w:val="0000FF"/>
                  <w:u w:val="single"/>
                </w:rPr>
                <w:t>https://docs.google.com/forms/d/1MN8bE2a1SyMxia8FbS-J0l9FhjRYtnwnJoquhKOfGqg/edit</w:t>
              </w:r>
            </w:hyperlink>
          </w:p>
          <w:p w:rsidR="00C2614F" w:rsidRPr="00701DCF" w:rsidRDefault="00C2614F" w:rsidP="00F5568B">
            <w:pPr>
              <w:rPr>
                <w:rFonts w:ascii="Ebrima" w:hAnsi="Ebrima" w:cs="Calibri"/>
                <w:sz w:val="24"/>
                <w:szCs w:val="24"/>
              </w:rPr>
            </w:pPr>
          </w:p>
        </w:tc>
      </w:tr>
    </w:tbl>
    <w:p w:rsidR="00F5568B" w:rsidRDefault="00F5568B" w:rsidP="00F5568B"/>
    <w:p w:rsidR="00F5568B" w:rsidRDefault="00F5568B" w:rsidP="00F5568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568B" w:rsidRPr="00A22D25" w:rsidTr="000646B1">
        <w:tc>
          <w:tcPr>
            <w:tcW w:w="9062" w:type="dxa"/>
          </w:tcPr>
          <w:p w:rsidR="00F5568B" w:rsidRPr="00A22D25" w:rsidRDefault="00F5568B" w:rsidP="00F5568B">
            <w:pPr>
              <w:rPr>
                <w:rFonts w:ascii="Ebrima" w:hAnsi="Ebrima"/>
                <w:sz w:val="24"/>
                <w:szCs w:val="24"/>
              </w:rPr>
            </w:pPr>
            <w:r w:rsidRPr="00A22D25">
              <w:rPr>
                <w:rFonts w:ascii="Ebrima" w:hAnsi="Ebrima"/>
                <w:sz w:val="24"/>
                <w:szCs w:val="24"/>
              </w:rPr>
              <w:lastRenderedPageBreak/>
              <w:t>GLAZBENA KULTURA</w:t>
            </w:r>
          </w:p>
          <w:p w:rsidR="00A22D25" w:rsidRPr="00A22D25" w:rsidRDefault="00A22D25" w:rsidP="00A22D25">
            <w:pPr>
              <w:rPr>
                <w:rFonts w:ascii="Ebrima" w:hAnsi="Ebrima" w:cstheme="minorHAnsi"/>
                <w:b/>
                <w:sz w:val="24"/>
                <w:szCs w:val="24"/>
              </w:rPr>
            </w:pPr>
            <w:r w:rsidRPr="00A22D25">
              <w:rPr>
                <w:rFonts w:ascii="Ebrima" w:hAnsi="Ebrima"/>
                <w:b/>
                <w:sz w:val="24"/>
                <w:szCs w:val="24"/>
              </w:rPr>
              <w:t xml:space="preserve">Pjevanje pjesme </w:t>
            </w:r>
            <w:r w:rsidRPr="00A22D25">
              <w:rPr>
                <w:rFonts w:ascii="Ebrima" w:hAnsi="Ebrima" w:cstheme="minorHAnsi"/>
                <w:b/>
                <w:sz w:val="24"/>
                <w:szCs w:val="24"/>
              </w:rPr>
              <w:t>Dok mjesec sja</w:t>
            </w:r>
          </w:p>
          <w:p w:rsidR="00F5568B" w:rsidRPr="00A22D25" w:rsidRDefault="00F5568B" w:rsidP="00F5568B">
            <w:pPr>
              <w:rPr>
                <w:rFonts w:ascii="Ebrima" w:hAnsi="Ebrima"/>
                <w:b/>
                <w:sz w:val="24"/>
                <w:szCs w:val="24"/>
              </w:rPr>
            </w:pPr>
          </w:p>
          <w:p w:rsidR="00592AA6" w:rsidRDefault="00717702" w:rsidP="00F5568B">
            <w:pPr>
              <w:rPr>
                <w:rFonts w:ascii="Ebrima" w:hAnsi="Ebrima" w:cstheme="minorHAnsi"/>
                <w:sz w:val="24"/>
                <w:szCs w:val="24"/>
              </w:rPr>
            </w:pPr>
            <w:hyperlink r:id="rId11" w:history="1">
              <w:r w:rsidR="00592AA6" w:rsidRPr="00A22D25">
                <w:rPr>
                  <w:rStyle w:val="Hiperveza"/>
                  <w:rFonts w:ascii="Ebrima" w:hAnsi="Ebrima" w:cstheme="minorHAnsi"/>
                  <w:sz w:val="24"/>
                  <w:szCs w:val="24"/>
                </w:rPr>
                <w:t>https://www.youtube.com/watch?v=O229uFm_lko</w:t>
              </w:r>
            </w:hyperlink>
          </w:p>
          <w:p w:rsidR="00A22D25" w:rsidRDefault="00A22D25" w:rsidP="00F5568B">
            <w:pPr>
              <w:rPr>
                <w:rFonts w:ascii="Ebrima" w:hAnsi="Ebrima" w:cstheme="minorHAnsi"/>
                <w:sz w:val="24"/>
                <w:szCs w:val="24"/>
              </w:rPr>
            </w:pPr>
          </w:p>
          <w:p w:rsidR="00A22D25" w:rsidRPr="00A22D25" w:rsidRDefault="00A22D25" w:rsidP="00F5568B">
            <w:pPr>
              <w:rPr>
                <w:rFonts w:ascii="Ebrima" w:hAnsi="Ebrima" w:cstheme="minorHAnsi"/>
                <w:sz w:val="24"/>
                <w:szCs w:val="24"/>
              </w:rPr>
            </w:pPr>
          </w:p>
          <w:p w:rsidR="00A22D25" w:rsidRDefault="00A22D25" w:rsidP="00A22D25">
            <w:pPr>
              <w:rPr>
                <w:rFonts w:ascii="Ebrima" w:hAnsi="Ebrima" w:cstheme="minorHAnsi"/>
                <w:b/>
                <w:i/>
                <w:sz w:val="24"/>
                <w:szCs w:val="24"/>
              </w:rPr>
            </w:pPr>
            <w:r w:rsidRPr="00A22D25">
              <w:rPr>
                <w:rFonts w:ascii="Ebrima" w:hAnsi="Ebrima" w:cstheme="minorHAnsi"/>
                <w:b/>
                <w:sz w:val="24"/>
                <w:szCs w:val="24"/>
              </w:rPr>
              <w:t xml:space="preserve">Slušanje skladbe Queena </w:t>
            </w:r>
            <w:proofErr w:type="spellStart"/>
            <w:r w:rsidRPr="00A22D25">
              <w:rPr>
                <w:rFonts w:ascii="Ebrima" w:hAnsi="Ebrima" w:cstheme="minorHAnsi"/>
                <w:b/>
                <w:i/>
                <w:sz w:val="24"/>
                <w:szCs w:val="24"/>
              </w:rPr>
              <w:t>We</w:t>
            </w:r>
            <w:proofErr w:type="spellEnd"/>
            <w:r w:rsidRPr="00A22D25">
              <w:rPr>
                <w:rFonts w:ascii="Ebrima" w:hAnsi="Ebrima"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22D25">
              <w:rPr>
                <w:rFonts w:ascii="Ebrima" w:hAnsi="Ebrima" w:cstheme="minorHAnsi"/>
                <w:b/>
                <w:i/>
                <w:sz w:val="24"/>
                <w:szCs w:val="24"/>
              </w:rPr>
              <w:t>will</w:t>
            </w:r>
            <w:proofErr w:type="spellEnd"/>
            <w:r w:rsidRPr="00A22D25">
              <w:rPr>
                <w:rFonts w:ascii="Ebrima" w:hAnsi="Ebrima" w:cstheme="minorHAnsi"/>
                <w:b/>
                <w:i/>
                <w:sz w:val="24"/>
                <w:szCs w:val="24"/>
              </w:rPr>
              <w:t xml:space="preserve"> rock </w:t>
            </w:r>
            <w:proofErr w:type="spellStart"/>
            <w:r w:rsidRPr="00A22D25">
              <w:rPr>
                <w:rFonts w:ascii="Ebrima" w:hAnsi="Ebrima" w:cstheme="minorHAnsi"/>
                <w:b/>
                <w:i/>
                <w:sz w:val="24"/>
                <w:szCs w:val="24"/>
              </w:rPr>
              <w:t>you</w:t>
            </w:r>
            <w:proofErr w:type="spellEnd"/>
          </w:p>
          <w:p w:rsidR="00A22D25" w:rsidRDefault="00A22D25" w:rsidP="00A22D25">
            <w:pPr>
              <w:rPr>
                <w:rFonts w:ascii="Ebrima" w:hAnsi="Ebrima" w:cstheme="minorHAnsi"/>
                <w:b/>
                <w:i/>
                <w:sz w:val="24"/>
                <w:szCs w:val="24"/>
              </w:rPr>
            </w:pPr>
          </w:p>
          <w:p w:rsidR="00A22D25" w:rsidRDefault="00717702" w:rsidP="00A22D25">
            <w:pPr>
              <w:pStyle w:val="Odlomakpopisa"/>
              <w:spacing w:after="0" w:line="240" w:lineRule="auto"/>
              <w:ind w:left="0"/>
              <w:rPr>
                <w:rFonts w:ascii="Ebrima" w:hAnsi="Ebrima" w:cstheme="minorHAnsi"/>
                <w:szCs w:val="24"/>
              </w:rPr>
            </w:pPr>
            <w:hyperlink r:id="rId12" w:history="1">
              <w:r w:rsidR="00A22D25" w:rsidRPr="00A22D25">
                <w:rPr>
                  <w:rFonts w:asciiTheme="minorHAnsi" w:eastAsiaTheme="minorHAnsi" w:hAnsiTheme="minorHAnsi" w:cstheme="minorBidi"/>
                  <w:color w:val="0000FF"/>
                  <w:sz w:val="22"/>
                  <w:u w:val="single"/>
                </w:rPr>
                <w:t>https://www.youtube.com/watch?v=-tJYN-eG1zk</w:t>
              </w:r>
            </w:hyperlink>
          </w:p>
          <w:p w:rsidR="00A22D25" w:rsidRPr="00A22D25" w:rsidRDefault="00A22D25" w:rsidP="00A22D25">
            <w:pPr>
              <w:pStyle w:val="Odlomakpopisa"/>
              <w:spacing w:after="0" w:line="240" w:lineRule="auto"/>
              <w:ind w:left="0"/>
              <w:rPr>
                <w:rFonts w:ascii="Ebrima" w:hAnsi="Ebrima" w:cstheme="minorHAnsi"/>
                <w:szCs w:val="24"/>
              </w:rPr>
            </w:pPr>
            <w:r w:rsidRPr="00A22D25">
              <w:rPr>
                <w:rFonts w:ascii="Ebrima" w:hAnsi="Ebrima" w:cstheme="minorHAnsi"/>
                <w:szCs w:val="24"/>
              </w:rPr>
              <w:t>Motivacija</w:t>
            </w:r>
          </w:p>
          <w:p w:rsidR="00A22D25" w:rsidRPr="00A22D25" w:rsidRDefault="00A22D25" w:rsidP="00A22D2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Ebrima" w:hAnsi="Ebrima" w:cstheme="minorHAnsi"/>
                <w:szCs w:val="24"/>
              </w:rPr>
            </w:pPr>
            <w:r w:rsidRPr="00A22D25">
              <w:rPr>
                <w:rFonts w:ascii="Ebrima" w:hAnsi="Ebrima" w:cstheme="minorHAnsi"/>
                <w:szCs w:val="24"/>
              </w:rPr>
              <w:t>ritamski diktat pljeskom</w:t>
            </w:r>
          </w:p>
          <w:p w:rsidR="00A22D25" w:rsidRPr="00A22D25" w:rsidRDefault="00A22D25" w:rsidP="00A22D25">
            <w:pPr>
              <w:pStyle w:val="Odlomakpopisa"/>
              <w:spacing w:after="0" w:line="240" w:lineRule="auto"/>
              <w:ind w:left="0"/>
              <w:rPr>
                <w:rFonts w:ascii="Ebrima" w:hAnsi="Ebrima" w:cstheme="minorHAnsi"/>
                <w:szCs w:val="24"/>
              </w:rPr>
            </w:pPr>
          </w:p>
          <w:p w:rsidR="00A22D25" w:rsidRPr="00A22D25" w:rsidRDefault="00A22D25" w:rsidP="00A22D2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Ebrima" w:hAnsi="Ebrima" w:cstheme="minorHAnsi"/>
                <w:szCs w:val="24"/>
              </w:rPr>
            </w:pPr>
            <w:r w:rsidRPr="00A22D25">
              <w:rPr>
                <w:rFonts w:ascii="Ebrima" w:hAnsi="Ebrima" w:cstheme="minorHAnsi"/>
                <w:szCs w:val="24"/>
              </w:rPr>
              <w:t>Prvo slušanje</w:t>
            </w:r>
          </w:p>
          <w:p w:rsidR="00A22D25" w:rsidRPr="00A22D25" w:rsidRDefault="00A22D25" w:rsidP="00A22D25">
            <w:pPr>
              <w:pStyle w:val="Odlomakpopisa"/>
              <w:spacing w:after="0" w:line="240" w:lineRule="auto"/>
              <w:ind w:left="0"/>
              <w:rPr>
                <w:rFonts w:ascii="Ebrima" w:hAnsi="Ebrima" w:cstheme="minorHAnsi"/>
                <w:szCs w:val="24"/>
              </w:rPr>
            </w:pPr>
            <w:r w:rsidRPr="00A22D25">
              <w:rPr>
                <w:rFonts w:ascii="Ebrima" w:hAnsi="Ebrima" w:cstheme="minorHAnsi"/>
                <w:szCs w:val="24"/>
              </w:rPr>
              <w:t>-     izražavanje doživljaja</w:t>
            </w:r>
          </w:p>
          <w:p w:rsidR="00A22D25" w:rsidRPr="00A22D25" w:rsidRDefault="00A22D25" w:rsidP="00A22D25">
            <w:pPr>
              <w:rPr>
                <w:rFonts w:ascii="Ebrima" w:hAnsi="Ebrima" w:cstheme="minorHAnsi"/>
                <w:sz w:val="24"/>
                <w:szCs w:val="24"/>
              </w:rPr>
            </w:pPr>
            <w:r w:rsidRPr="00A22D25">
              <w:rPr>
                <w:rFonts w:ascii="Ebrima" w:hAnsi="Ebrima" w:cstheme="minorHAnsi"/>
                <w:sz w:val="24"/>
                <w:szCs w:val="24"/>
              </w:rPr>
              <w:t xml:space="preserve">       -     određivanje ugođaja, tempa, dinamike</w:t>
            </w:r>
          </w:p>
          <w:p w:rsidR="00A22D25" w:rsidRPr="00A22D25" w:rsidRDefault="00A22D25" w:rsidP="00A22D25">
            <w:pPr>
              <w:pStyle w:val="Odlomakpopisa"/>
              <w:spacing w:after="0" w:line="240" w:lineRule="auto"/>
              <w:ind w:left="0"/>
              <w:rPr>
                <w:rFonts w:ascii="Ebrima" w:hAnsi="Ebrima" w:cstheme="minorHAnsi"/>
                <w:szCs w:val="24"/>
              </w:rPr>
            </w:pPr>
          </w:p>
          <w:p w:rsidR="00A22D25" w:rsidRPr="00A22D25" w:rsidRDefault="00A22D25" w:rsidP="00A22D2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Ebrima" w:hAnsi="Ebrima" w:cstheme="minorHAnsi"/>
                <w:szCs w:val="24"/>
              </w:rPr>
            </w:pPr>
            <w:r w:rsidRPr="00A22D25">
              <w:rPr>
                <w:rFonts w:ascii="Ebrima" w:hAnsi="Ebrima" w:cstheme="minorHAnsi"/>
                <w:szCs w:val="24"/>
              </w:rPr>
              <w:t xml:space="preserve">Drugo slušanje </w:t>
            </w:r>
          </w:p>
          <w:p w:rsidR="00A22D25" w:rsidRPr="00A22D25" w:rsidRDefault="00A22D25" w:rsidP="00A22D2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Ebrima" w:hAnsi="Ebrima" w:cstheme="minorHAnsi"/>
                <w:szCs w:val="24"/>
              </w:rPr>
            </w:pPr>
            <w:r w:rsidRPr="00A22D25">
              <w:rPr>
                <w:rFonts w:ascii="Ebrima" w:hAnsi="Ebrima" w:cstheme="minorHAnsi"/>
                <w:szCs w:val="24"/>
              </w:rPr>
              <w:t xml:space="preserve">prepoznavanje izvođača </w:t>
            </w:r>
          </w:p>
          <w:p w:rsidR="00A22D25" w:rsidRPr="00A22D25" w:rsidRDefault="00A22D25" w:rsidP="00A22D2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Ebrima" w:hAnsi="Ebrima" w:cstheme="minorHAnsi"/>
                <w:szCs w:val="24"/>
              </w:rPr>
            </w:pPr>
            <w:r w:rsidRPr="00A22D25">
              <w:rPr>
                <w:rFonts w:ascii="Ebrima" w:hAnsi="Ebrima" w:cstheme="minorHAnsi"/>
                <w:szCs w:val="24"/>
              </w:rPr>
              <w:t>promatranje fotografije u udžbeniku, razgovor razlikama, rješavanje zadatka</w:t>
            </w:r>
          </w:p>
          <w:p w:rsidR="00A22D25" w:rsidRPr="00A22D25" w:rsidRDefault="00A22D25" w:rsidP="00A22D25">
            <w:pPr>
              <w:rPr>
                <w:rFonts w:ascii="Ebrima" w:hAnsi="Ebrima" w:cstheme="minorHAnsi"/>
                <w:b/>
                <w:sz w:val="24"/>
                <w:szCs w:val="24"/>
              </w:rPr>
            </w:pPr>
            <w:r w:rsidRPr="00A22D25">
              <w:rPr>
                <w:rFonts w:ascii="Ebrima" w:hAnsi="Ebrima" w:cstheme="minorHAnsi"/>
                <w:b/>
                <w:sz w:val="24"/>
                <w:szCs w:val="24"/>
              </w:rPr>
              <w:t>Sviramo uz pjesmu</w:t>
            </w:r>
          </w:p>
          <w:p w:rsidR="00A22D25" w:rsidRPr="00A22D25" w:rsidRDefault="00A22D25" w:rsidP="00A22D25">
            <w:pPr>
              <w:rPr>
                <w:rFonts w:ascii="Ebrima" w:hAnsi="Ebrima" w:cstheme="minorHAnsi"/>
                <w:sz w:val="24"/>
                <w:szCs w:val="24"/>
              </w:rPr>
            </w:pPr>
          </w:p>
          <w:p w:rsidR="00A22D25" w:rsidRPr="00A22D25" w:rsidRDefault="00A22D25" w:rsidP="00A22D2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Ebrima" w:hAnsi="Ebrima" w:cstheme="minorHAnsi"/>
                <w:szCs w:val="24"/>
              </w:rPr>
            </w:pPr>
            <w:r w:rsidRPr="00A22D25">
              <w:rPr>
                <w:rFonts w:ascii="Ebrima" w:hAnsi="Ebrima" w:cstheme="minorHAnsi"/>
                <w:szCs w:val="24"/>
              </w:rPr>
              <w:t xml:space="preserve">pjevanje pjesme </w:t>
            </w:r>
            <w:r w:rsidRPr="00A22D25">
              <w:rPr>
                <w:rFonts w:ascii="Ebrima" w:hAnsi="Ebrima" w:cstheme="minorHAnsi"/>
                <w:i/>
                <w:szCs w:val="24"/>
              </w:rPr>
              <w:t>Dok mjesec sja</w:t>
            </w:r>
            <w:r w:rsidRPr="00A22D25">
              <w:rPr>
                <w:rFonts w:ascii="Ebrima" w:hAnsi="Ebrima" w:cstheme="minorHAnsi"/>
                <w:szCs w:val="24"/>
              </w:rPr>
              <w:t xml:space="preserve"> uz sviranje </w:t>
            </w:r>
            <w:proofErr w:type="spellStart"/>
            <w:r w:rsidRPr="00A22D25">
              <w:rPr>
                <w:rFonts w:ascii="Ebrima" w:hAnsi="Ebrima" w:cstheme="minorHAnsi"/>
                <w:szCs w:val="24"/>
              </w:rPr>
              <w:t>tjeloglazbom</w:t>
            </w:r>
            <w:proofErr w:type="spellEnd"/>
            <w:r w:rsidRPr="00A22D25">
              <w:rPr>
                <w:rFonts w:ascii="Ebrima" w:hAnsi="Ebrima" w:cstheme="minorHAnsi"/>
                <w:szCs w:val="24"/>
              </w:rPr>
              <w:t xml:space="preserve"> prema zapisu u udžbeniku</w:t>
            </w:r>
          </w:p>
          <w:p w:rsidR="00592AA6" w:rsidRPr="00A22D25" w:rsidRDefault="00592AA6" w:rsidP="00F5568B">
            <w:pPr>
              <w:rPr>
                <w:rFonts w:ascii="Ebrima" w:hAnsi="Ebrima" w:cstheme="minorHAnsi"/>
                <w:sz w:val="24"/>
                <w:szCs w:val="24"/>
              </w:rPr>
            </w:pPr>
          </w:p>
          <w:p w:rsidR="00592AA6" w:rsidRPr="00A22D25" w:rsidRDefault="00592AA6" w:rsidP="00F5568B">
            <w:pPr>
              <w:rPr>
                <w:rFonts w:ascii="Ebrima" w:hAnsi="Ebrima"/>
                <w:sz w:val="24"/>
                <w:szCs w:val="24"/>
              </w:rPr>
            </w:pPr>
          </w:p>
        </w:tc>
      </w:tr>
    </w:tbl>
    <w:p w:rsidR="00F5568B" w:rsidRDefault="00F5568B" w:rsidP="00F5568B"/>
    <w:p w:rsidR="00933481" w:rsidRDefault="00933481"/>
    <w:sectPr w:rsidR="00933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s721BT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3783"/>
    <w:multiLevelType w:val="hybridMultilevel"/>
    <w:tmpl w:val="A1141AA0"/>
    <w:lvl w:ilvl="0" w:tplc="779033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E56F5"/>
    <w:multiLevelType w:val="hybridMultilevel"/>
    <w:tmpl w:val="6FCC4A8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65855"/>
    <w:multiLevelType w:val="hybridMultilevel"/>
    <w:tmpl w:val="12FA82C8"/>
    <w:lvl w:ilvl="0" w:tplc="649C47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8B"/>
    <w:rsid w:val="00197D3A"/>
    <w:rsid w:val="00265A61"/>
    <w:rsid w:val="00592AA6"/>
    <w:rsid w:val="006F30C4"/>
    <w:rsid w:val="00707B1D"/>
    <w:rsid w:val="00933481"/>
    <w:rsid w:val="00A22D25"/>
    <w:rsid w:val="00AE75EE"/>
    <w:rsid w:val="00B00795"/>
    <w:rsid w:val="00C21894"/>
    <w:rsid w:val="00C2614F"/>
    <w:rsid w:val="00E727B5"/>
    <w:rsid w:val="00E902A5"/>
    <w:rsid w:val="00EE79B9"/>
    <w:rsid w:val="00F5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FF167-3376-4DDD-834F-D4E23E7F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6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5568B"/>
    <w:rPr>
      <w:color w:val="0563C1" w:themeColor="hyperlink"/>
      <w:u w:val="single"/>
    </w:rPr>
  </w:style>
  <w:style w:type="paragraph" w:customStyle="1" w:styleId="Style31">
    <w:name w:val="Style31"/>
    <w:basedOn w:val="Normal"/>
    <w:rsid w:val="00197D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FontStyle54">
    <w:name w:val="Font Style54"/>
    <w:basedOn w:val="Zadanifontodlomka"/>
    <w:rsid w:val="00197D3A"/>
    <w:rPr>
      <w:rFonts w:ascii="Arial Unicode MS" w:eastAsia="Arial Unicode MS" w:cs="Arial Unicode MS"/>
      <w:b/>
      <w:bCs/>
      <w:color w:val="000000"/>
      <w:sz w:val="20"/>
      <w:szCs w:val="20"/>
    </w:rPr>
  </w:style>
  <w:style w:type="paragraph" w:styleId="Odlomakpopisa">
    <w:name w:val="List Paragraph"/>
    <w:basedOn w:val="Normal"/>
    <w:uiPriority w:val="34"/>
    <w:qFormat/>
    <w:rsid w:val="00A22D25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_5Sq5B55h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youtube.com/watch?v=-tJYN-eG1z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hr/Matematika/Mno&#382;enje_i_dijeljenje/Mno&#382;enje_i_dijeljenje_2,_3,_5,_10_ex178245em" TargetMode="External"/><Relationship Id="rId11" Type="http://schemas.openxmlformats.org/officeDocument/2006/relationships/hyperlink" Target="https://www.youtube.com/watch?v=O229uFm_lko" TargetMode="External"/><Relationship Id="rId5" Type="http://schemas.openxmlformats.org/officeDocument/2006/relationships/hyperlink" Target="https://www.youtube.com/watch?v=GXXPxP5NUSM" TargetMode="External"/><Relationship Id="rId10" Type="http://schemas.openxmlformats.org/officeDocument/2006/relationships/hyperlink" Target="https://docs.google.com/forms/d/1MN8bE2a1SyMxia8FbS-J0l9FhjRYtnwnJoquhKOfGqg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zMJ3XSak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Skola8</dc:creator>
  <cp:keywords/>
  <dc:description/>
  <cp:lastModifiedBy>Skola8</cp:lastModifiedBy>
  <cp:revision>6</cp:revision>
  <dcterms:created xsi:type="dcterms:W3CDTF">2020-04-14T09:06:00Z</dcterms:created>
  <dcterms:modified xsi:type="dcterms:W3CDTF">2020-04-15T05:57:00Z</dcterms:modified>
</cp:coreProperties>
</file>