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pPr w:leftFromText="180" w:rightFromText="180" w:horzAnchor="margin" w:tblpXSpec="center" w:tblpY="-1410"/>
        <w:tblW w:w="9634" w:type="dxa"/>
        <w:tblLayout w:type="fixed"/>
        <w:tblLook w:val="04A0" w:firstRow="1" w:lastRow="0" w:firstColumn="1" w:lastColumn="0" w:noHBand="0" w:noVBand="1"/>
      </w:tblPr>
      <w:tblGrid>
        <w:gridCol w:w="2547"/>
        <w:gridCol w:w="7087"/>
      </w:tblGrid>
      <w:tr w:rsidR="006E7B89" w:rsidTr="00E91865">
        <w:tc>
          <w:tcPr>
            <w:tcW w:w="2547" w:type="dxa"/>
          </w:tcPr>
          <w:p w:rsidR="006E7B89" w:rsidRDefault="00AE6B54" w:rsidP="00AE6B54">
            <w:pPr>
              <w:rPr>
                <w:rFonts w:ascii="Times New Roman" w:hAnsi="Times New Roman" w:cs="Times New Roman"/>
                <w:sz w:val="24"/>
                <w:szCs w:val="24"/>
              </w:rPr>
            </w:pPr>
            <w:r>
              <w:rPr>
                <w:rFonts w:ascii="Times New Roman" w:hAnsi="Times New Roman" w:cs="Times New Roman"/>
                <w:sz w:val="24"/>
                <w:szCs w:val="24"/>
              </w:rPr>
              <w:t>8.C RAZRED</w:t>
            </w:r>
          </w:p>
        </w:tc>
        <w:tc>
          <w:tcPr>
            <w:tcW w:w="7087" w:type="dxa"/>
          </w:tcPr>
          <w:p w:rsidR="006E7B89" w:rsidRDefault="00AE6B54" w:rsidP="00AE6B54">
            <w:pPr>
              <w:rPr>
                <w:rFonts w:ascii="Times New Roman" w:hAnsi="Times New Roman" w:cs="Times New Roman"/>
                <w:sz w:val="24"/>
                <w:szCs w:val="24"/>
              </w:rPr>
            </w:pPr>
            <w:r>
              <w:rPr>
                <w:rFonts w:ascii="Times New Roman" w:hAnsi="Times New Roman" w:cs="Times New Roman"/>
                <w:sz w:val="24"/>
                <w:szCs w:val="24"/>
              </w:rPr>
              <w:t xml:space="preserve">PLAN RADA ZA RAZDOBLJE OD 16.3. DO 20.3.2020. </w:t>
            </w:r>
          </w:p>
        </w:tc>
      </w:tr>
      <w:tr w:rsidR="006E7B89" w:rsidTr="00E91865">
        <w:tc>
          <w:tcPr>
            <w:tcW w:w="2547" w:type="dxa"/>
          </w:tcPr>
          <w:p w:rsidR="006E7B89" w:rsidRDefault="004A07D5" w:rsidP="00AE6B54">
            <w:pPr>
              <w:rPr>
                <w:rFonts w:ascii="Times New Roman" w:hAnsi="Times New Roman" w:cs="Times New Roman"/>
                <w:sz w:val="24"/>
                <w:szCs w:val="24"/>
              </w:rPr>
            </w:pPr>
            <w:r>
              <w:rPr>
                <w:rFonts w:ascii="Times New Roman" w:hAnsi="Times New Roman" w:cs="Times New Roman"/>
                <w:sz w:val="24"/>
                <w:szCs w:val="24"/>
              </w:rPr>
              <w:t>HRVATSKI JEZIK</w:t>
            </w:r>
          </w:p>
        </w:tc>
        <w:tc>
          <w:tcPr>
            <w:tcW w:w="7087" w:type="dxa"/>
          </w:tcPr>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Utorak - Mate Balota, Koza</w:t>
            </w:r>
          </w:p>
          <w:p w:rsid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Odgovoriti </w:t>
            </w:r>
            <w:r>
              <w:rPr>
                <w:rFonts w:ascii="Times New Roman" w:hAnsi="Times New Roman" w:cs="Times New Roman"/>
                <w:sz w:val="24"/>
                <w:szCs w:val="24"/>
              </w:rPr>
              <w:t>na pitanja – Povezujemo i Učimo</w:t>
            </w:r>
          </w:p>
          <w:p w:rsidR="00A24AF8" w:rsidRDefault="00A24AF8" w:rsidP="00AE6B54">
            <w:pPr>
              <w:rPr>
                <w:rFonts w:ascii="Times New Roman" w:hAnsi="Times New Roman" w:cs="Times New Roman"/>
                <w:sz w:val="24"/>
                <w:szCs w:val="24"/>
              </w:rPr>
            </w:pP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Četvrtak – Ratko Zvrko, Tvoja staza</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Odgovoriti na pitanja – Povezujemo i Učimo</w:t>
            </w:r>
          </w:p>
          <w:p w:rsid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Usporediti pjesmu</w:t>
            </w:r>
            <w:r>
              <w:rPr>
                <w:rFonts w:ascii="Times New Roman" w:hAnsi="Times New Roman" w:cs="Times New Roman"/>
                <w:sz w:val="24"/>
                <w:szCs w:val="24"/>
              </w:rPr>
              <w:t xml:space="preserve"> Srebrna cesta s ovom pjesmom – </w:t>
            </w:r>
            <w:r w:rsidRPr="00A24AF8">
              <w:rPr>
                <w:rFonts w:ascii="Times New Roman" w:hAnsi="Times New Roman" w:cs="Times New Roman"/>
                <w:sz w:val="24"/>
                <w:szCs w:val="24"/>
              </w:rPr>
              <w:t>pronaći sličnosti i razlike.</w:t>
            </w:r>
          </w:p>
          <w:p w:rsidR="00A24AF8" w:rsidRDefault="00A24AF8" w:rsidP="00AE6B54">
            <w:pPr>
              <w:rPr>
                <w:rFonts w:ascii="Times New Roman" w:hAnsi="Times New Roman" w:cs="Times New Roman"/>
                <w:sz w:val="24"/>
                <w:szCs w:val="24"/>
              </w:rPr>
            </w:pP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Petak – Papa Ivan XXIII, Što ću danas? </w:t>
            </w:r>
          </w:p>
          <w:p w:rsidR="006E7B89"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Odgovoriti na pitanja – Povezujemo i Učimo</w:t>
            </w:r>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t>LIKOVNA KULTURA</w:t>
            </w:r>
          </w:p>
        </w:tc>
        <w:tc>
          <w:tcPr>
            <w:tcW w:w="7087" w:type="dxa"/>
          </w:tcPr>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Udžbenik: stranica 12 -15</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Nastavna jedinica: Kompozicija linearnih tekstura</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Tema: Likovni natječaj. Tradicija i suvremenost. Zaštita prirodnog okoliša i biološke raznolikosti u likovnom izričaju djece. Ugrožene životinje Republike Hrvatske. </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Likovna tehnika: tuš, pero, kist</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Likovni problem: tušem, perom i kistom načini crtež kojemu je tema ugrožena životinja Republike Hrvatske. Odaberi ugroženu životinju po izboru (npr. Medvjed, vuk, ris, rijetke ptice, močvarice, vodozemce, kao i za kukce (pauk, jelenak, zlatna mara – zeleni ružin hrušt, čovječja ribica i dr.) Koristite linije u različitim smjerovima i različite debljine, plohe i točke. Poželjno je da se bijela boja papira na crtežu što manje vidi. Možeš odabrati i/Ili likovnu tehniku lavirani tuš. Laviranim tušem, perom  i kistom na glatkom papiru nacrtaj ugroženu životinju po izboru u njegovu staništu. Raznolikim teksturama dočaraj njegovu površinu i morsko dno. </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Možeš koristiti mobitel i internetski pretraživač za promatranje životinje. </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Papir: glatki tvrdi papir iz mape ili bilo koji glatki tvrdi papir (bitno je da je veličina papira iz mape) Dimenzije papira su 39x29 cm. </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Nakon povratka u školu likovni radovi će se provjeravati.</w:t>
            </w:r>
          </w:p>
          <w:p w:rsidR="006E7B89" w:rsidRDefault="006E7B89" w:rsidP="00AE6B54">
            <w:pPr>
              <w:rPr>
                <w:rFonts w:ascii="Times New Roman" w:hAnsi="Times New Roman" w:cs="Times New Roman"/>
                <w:sz w:val="24"/>
                <w:szCs w:val="24"/>
              </w:rPr>
            </w:pPr>
          </w:p>
          <w:p w:rsidR="00A24AF8" w:rsidRDefault="00A24AF8" w:rsidP="00AE6B54">
            <w:pPr>
              <w:rPr>
                <w:rFonts w:ascii="Times New Roman" w:hAnsi="Times New Roman" w:cs="Times New Roman"/>
                <w:sz w:val="24"/>
                <w:szCs w:val="24"/>
              </w:rPr>
            </w:pPr>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t>GLAZBENA KULTURA</w:t>
            </w:r>
          </w:p>
        </w:tc>
        <w:tc>
          <w:tcPr>
            <w:tcW w:w="7087" w:type="dxa"/>
          </w:tcPr>
          <w:p w:rsidR="00A24AF8" w:rsidRPr="00A24AF8" w:rsidRDefault="0048201D" w:rsidP="00AE6B54">
            <w:pPr>
              <w:rPr>
                <w:rFonts w:ascii="Times New Roman" w:hAnsi="Times New Roman" w:cs="Times New Roman"/>
                <w:sz w:val="24"/>
                <w:szCs w:val="24"/>
              </w:rPr>
            </w:pPr>
            <w:hyperlink r:id="rId4" w:history="1">
              <w:r w:rsidR="00A24AF8" w:rsidRPr="001C3ED5">
                <w:rPr>
                  <w:rStyle w:val="Hiperveza"/>
                  <w:rFonts w:ascii="Times New Roman" w:hAnsi="Times New Roman" w:cs="Times New Roman"/>
                  <w:sz w:val="24"/>
                  <w:szCs w:val="24"/>
                </w:rPr>
                <w:t>https://www.youtube.com/watch?v=vxPB76pmWss</w:t>
              </w:r>
            </w:hyperlink>
            <w:r w:rsidR="00A24AF8">
              <w:rPr>
                <w:rFonts w:ascii="Times New Roman" w:hAnsi="Times New Roman" w:cs="Times New Roman"/>
                <w:sz w:val="24"/>
                <w:szCs w:val="24"/>
              </w:rPr>
              <w:t xml:space="preserve"> </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Poslušaj ovaj glazbeni primjer i odgovori na slijedeća pitanja:</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1. Koliko svirača sudjeluje u izvedbi i kako se zove takav sastav ( obzirom na broj svirača)</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2. U koje tri skupine glazbala spadaju instrumenti koji sviraju u ovom glazbenom</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primjeru?(limeni puhački, drveni puhački, trzalački, gudački, udaraljke, instrumenti s</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tipkama)</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3. Što mislite, da li su instrumenti od 3. do 7., brojeći s lijeva na desno s dvostrukim ili s</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jednostrukim piskom? ( npr. oboa je s dvostrukim a klarinet s jednostrukim)</w:t>
            </w:r>
          </w:p>
          <w:p w:rsidR="006E7B89"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4. Sviraju li jednoglasno ili višeglasno?</w:t>
            </w:r>
          </w:p>
          <w:p w:rsidR="00E91865" w:rsidRDefault="00E91865" w:rsidP="00AE6B54">
            <w:pPr>
              <w:rPr>
                <w:rFonts w:ascii="Times New Roman" w:hAnsi="Times New Roman" w:cs="Times New Roman"/>
                <w:sz w:val="24"/>
                <w:szCs w:val="24"/>
              </w:rPr>
            </w:pPr>
          </w:p>
          <w:p w:rsidR="00E91865" w:rsidRDefault="00E91865" w:rsidP="00AE6B54">
            <w:pPr>
              <w:rPr>
                <w:rFonts w:ascii="Times New Roman" w:hAnsi="Times New Roman" w:cs="Times New Roman"/>
                <w:sz w:val="24"/>
                <w:szCs w:val="24"/>
              </w:rPr>
            </w:pPr>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lastRenderedPageBreak/>
              <w:t xml:space="preserve">MATEMATIKA </w:t>
            </w:r>
          </w:p>
        </w:tc>
        <w:tc>
          <w:tcPr>
            <w:tcW w:w="7087" w:type="dxa"/>
          </w:tcPr>
          <w:p w:rsidR="00E91865"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 xml:space="preserve">Ponoviti realne brojeve. Riješiti zadatke iz udžbenika, stranice: </w:t>
            </w:r>
          </w:p>
          <w:p w:rsidR="00E91865" w:rsidRDefault="00E91865" w:rsidP="00AE6B54">
            <w:pPr>
              <w:rPr>
                <w:rFonts w:ascii="Times New Roman" w:hAnsi="Times New Roman" w:cs="Times New Roman"/>
                <w:sz w:val="24"/>
                <w:szCs w:val="24"/>
              </w:rPr>
            </w:pPr>
            <w:r>
              <w:rPr>
                <w:rFonts w:ascii="Times New Roman" w:hAnsi="Times New Roman" w:cs="Times New Roman"/>
                <w:sz w:val="24"/>
                <w:szCs w:val="24"/>
              </w:rPr>
              <w:t>13 (7-14)</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17( 21-27)</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21 (34-37)</w:t>
            </w:r>
          </w:p>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24( 38-40)</w:t>
            </w:r>
          </w:p>
          <w:p w:rsidR="006E7B89"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27( 47-49)</w:t>
            </w:r>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t>BIOLOGIJA</w:t>
            </w:r>
          </w:p>
        </w:tc>
        <w:tc>
          <w:tcPr>
            <w:tcW w:w="7087" w:type="dxa"/>
          </w:tcPr>
          <w:p w:rsidR="0048201D" w:rsidRDefault="0048201D" w:rsidP="00E91865">
            <w:pPr>
              <w:rPr>
                <w:rFonts w:ascii="Times New Roman" w:hAnsi="Times New Roman" w:cs="Times New Roman"/>
                <w:sz w:val="24"/>
                <w:szCs w:val="24"/>
              </w:rPr>
            </w:pPr>
            <w:r>
              <w:rPr>
                <w:rFonts w:ascii="Times New Roman" w:hAnsi="Times New Roman" w:cs="Times New Roman"/>
                <w:sz w:val="24"/>
                <w:szCs w:val="24"/>
              </w:rPr>
              <w:t xml:space="preserve">Kako očuvati funkcije živčanog sustava. Pročitati iz udžbenika i kratko zapisati u bilježnicu. Četvrtak – ponavljanje o živčanom sustavu, riješiti sve pripadajuće zadatke iz RB. </w:t>
            </w:r>
            <w:bookmarkStart w:id="0" w:name="_GoBack"/>
            <w:bookmarkEnd w:id="0"/>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t>KEMIJA</w:t>
            </w:r>
          </w:p>
        </w:tc>
        <w:tc>
          <w:tcPr>
            <w:tcW w:w="7087" w:type="dxa"/>
          </w:tcPr>
          <w:p w:rsidR="00A24AF8" w:rsidRPr="00A24AF8"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Esteri – obraditi lekciju</w:t>
            </w:r>
          </w:p>
          <w:p w:rsidR="006E7B89" w:rsidRDefault="00A24AF8" w:rsidP="00AE6B54">
            <w:pPr>
              <w:rPr>
                <w:rFonts w:ascii="Times New Roman" w:hAnsi="Times New Roman" w:cs="Times New Roman"/>
                <w:sz w:val="24"/>
                <w:szCs w:val="24"/>
              </w:rPr>
            </w:pPr>
            <w:r w:rsidRPr="00A24AF8">
              <w:rPr>
                <w:rFonts w:ascii="Times New Roman" w:hAnsi="Times New Roman" w:cs="Times New Roman"/>
                <w:sz w:val="24"/>
                <w:szCs w:val="24"/>
              </w:rPr>
              <w:t>Odgovoriti na pitanja - Esteri</w:t>
            </w:r>
          </w:p>
        </w:tc>
      </w:tr>
      <w:tr w:rsidR="006E7B89" w:rsidTr="00E91865">
        <w:tc>
          <w:tcPr>
            <w:tcW w:w="2547" w:type="dxa"/>
          </w:tcPr>
          <w:p w:rsidR="006E7B89" w:rsidRDefault="00A24AF8" w:rsidP="00AE6B54">
            <w:pPr>
              <w:rPr>
                <w:rFonts w:ascii="Times New Roman" w:hAnsi="Times New Roman" w:cs="Times New Roman"/>
                <w:sz w:val="24"/>
                <w:szCs w:val="24"/>
              </w:rPr>
            </w:pPr>
            <w:r>
              <w:rPr>
                <w:rFonts w:ascii="Times New Roman" w:hAnsi="Times New Roman" w:cs="Times New Roman"/>
                <w:sz w:val="24"/>
                <w:szCs w:val="24"/>
              </w:rPr>
              <w:t>FIZIKA</w:t>
            </w:r>
            <w:r w:rsidR="001514B5">
              <w:rPr>
                <w:rFonts w:ascii="Times New Roman" w:hAnsi="Times New Roman" w:cs="Times New Roman"/>
                <w:sz w:val="24"/>
                <w:szCs w:val="24"/>
              </w:rPr>
              <w:t xml:space="preserve"> </w:t>
            </w:r>
          </w:p>
        </w:tc>
        <w:tc>
          <w:tcPr>
            <w:tcW w:w="7087" w:type="dxa"/>
          </w:tcPr>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1. sat</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Što je val? – udžbenik, str. 94-96</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Zadatak: - u bilježnicu ispisati najvažnije stvari i nacrtati skice</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napraviti pokus: Transverzalni val na užetu</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odgovoriti na pitanja (u bilježnicu): Jeste li razumjeli</w:t>
            </w:r>
          </w:p>
          <w:p w:rsidR="001514B5" w:rsidRPr="001514B5" w:rsidRDefault="001514B5" w:rsidP="00AE6B54">
            <w:pPr>
              <w:rPr>
                <w:rFonts w:ascii="Times New Roman" w:hAnsi="Times New Roman" w:cs="Times New Roman"/>
                <w:sz w:val="24"/>
                <w:szCs w:val="24"/>
              </w:rPr>
            </w:pP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2. Sat</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Što je val? – radna bilježnica, str. 104-105</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odgovoriti na pitanja</w:t>
            </w:r>
          </w:p>
          <w:p w:rsidR="001514B5" w:rsidRPr="001514B5" w:rsidRDefault="001514B5" w:rsidP="00AE6B54">
            <w:pPr>
              <w:rPr>
                <w:rFonts w:ascii="Times New Roman" w:hAnsi="Times New Roman" w:cs="Times New Roman"/>
                <w:sz w:val="24"/>
                <w:szCs w:val="24"/>
              </w:rPr>
            </w:pP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Napomena: Po povratku na nastavu bilježnica i RB će se provjeravati.</w:t>
            </w:r>
          </w:p>
          <w:p w:rsidR="006E7B89"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Dodatni materijali će se moći pronaći na web stranici fizikamlang.</w:t>
            </w:r>
          </w:p>
          <w:p w:rsidR="00960A15" w:rsidRDefault="00960A15" w:rsidP="00AE6B54">
            <w:pPr>
              <w:rPr>
                <w:rFonts w:ascii="Times New Roman" w:hAnsi="Times New Roman" w:cs="Times New Roman"/>
                <w:sz w:val="24"/>
                <w:szCs w:val="24"/>
              </w:rPr>
            </w:pPr>
          </w:p>
          <w:p w:rsidR="00AE6B54" w:rsidRDefault="00AE6B54" w:rsidP="00AE6B54">
            <w:pPr>
              <w:rPr>
                <w:rFonts w:ascii="Times New Roman" w:hAnsi="Times New Roman" w:cs="Times New Roman"/>
                <w:sz w:val="24"/>
                <w:szCs w:val="24"/>
              </w:rPr>
            </w:pPr>
          </w:p>
        </w:tc>
      </w:tr>
      <w:tr w:rsidR="00A24AF8" w:rsidTr="00E91865">
        <w:tc>
          <w:tcPr>
            <w:tcW w:w="2547" w:type="dxa"/>
          </w:tcPr>
          <w:p w:rsidR="00A24AF8" w:rsidRDefault="001514B5" w:rsidP="00AE6B54">
            <w:pPr>
              <w:rPr>
                <w:rFonts w:ascii="Times New Roman" w:hAnsi="Times New Roman" w:cs="Times New Roman"/>
                <w:sz w:val="24"/>
                <w:szCs w:val="24"/>
              </w:rPr>
            </w:pPr>
            <w:r>
              <w:rPr>
                <w:rFonts w:ascii="Times New Roman" w:hAnsi="Times New Roman" w:cs="Times New Roman"/>
                <w:sz w:val="24"/>
                <w:szCs w:val="24"/>
              </w:rPr>
              <w:t>POVIJEST</w:t>
            </w:r>
          </w:p>
        </w:tc>
        <w:tc>
          <w:tcPr>
            <w:tcW w:w="7087" w:type="dxa"/>
          </w:tcPr>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Tjedni plan rada:</w:t>
            </w:r>
          </w:p>
          <w:p w:rsidR="001514B5" w:rsidRPr="001514B5" w:rsidRDefault="001514B5" w:rsidP="00AE6B54">
            <w:pPr>
              <w:rPr>
                <w:rFonts w:ascii="Times New Roman" w:hAnsi="Times New Roman" w:cs="Times New Roman"/>
                <w:sz w:val="24"/>
                <w:szCs w:val="24"/>
              </w:rPr>
            </w:pP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Prilike u Jugoslaviji pred kraj rata (U/98)</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Kraj rata u Europi i svijetu (U/101)</w:t>
            </w:r>
          </w:p>
          <w:p w:rsidR="001514B5" w:rsidRPr="001514B5" w:rsidRDefault="001514B5" w:rsidP="00AE6B54">
            <w:pPr>
              <w:rPr>
                <w:rFonts w:ascii="Times New Roman" w:hAnsi="Times New Roman" w:cs="Times New Roman"/>
                <w:sz w:val="24"/>
                <w:szCs w:val="24"/>
              </w:rPr>
            </w:pP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pročitati i u bilježnicu odgovoriti  na pitanja ispod svakog podnaslova (odgovore pisati potpunom rečenicom)</w:t>
            </w:r>
          </w:p>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 riješiti zadatke u radnoj bilježnici str. 32./33. od 28. do 35. zadatka.</w:t>
            </w:r>
          </w:p>
          <w:p w:rsidR="001514B5" w:rsidRPr="001514B5" w:rsidRDefault="001514B5" w:rsidP="00AE6B54">
            <w:pPr>
              <w:rPr>
                <w:rFonts w:ascii="Times New Roman" w:hAnsi="Times New Roman" w:cs="Times New Roman"/>
                <w:sz w:val="24"/>
                <w:szCs w:val="24"/>
              </w:rPr>
            </w:pPr>
          </w:p>
          <w:p w:rsidR="00A24AF8"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Nakon povratka u školu bilježnica i radna bilježnica će se provjeravati.</w:t>
            </w:r>
          </w:p>
          <w:p w:rsidR="00E91865" w:rsidRDefault="00E91865" w:rsidP="00AE6B54">
            <w:pPr>
              <w:rPr>
                <w:rFonts w:ascii="Times New Roman" w:hAnsi="Times New Roman" w:cs="Times New Roman"/>
                <w:sz w:val="24"/>
                <w:szCs w:val="24"/>
              </w:rPr>
            </w:pP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t>GEOGRAFIJA</w:t>
            </w:r>
          </w:p>
        </w:tc>
        <w:tc>
          <w:tcPr>
            <w:tcW w:w="7087" w:type="dxa"/>
          </w:tcPr>
          <w:p w:rsidR="001514B5" w:rsidRP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Nastavna jedinica: Turizam Primorske Hrvatske</w:t>
            </w:r>
          </w:p>
          <w:p w:rsidR="001514B5" w:rsidRPr="001514B5" w:rsidRDefault="001514B5" w:rsidP="00AE6B54">
            <w:pPr>
              <w:rPr>
                <w:rFonts w:ascii="Times New Roman" w:hAnsi="Times New Roman" w:cs="Times New Roman"/>
                <w:sz w:val="24"/>
                <w:szCs w:val="24"/>
              </w:rPr>
            </w:pPr>
          </w:p>
          <w:p w:rsidR="001514B5" w:rsidRDefault="001514B5" w:rsidP="00AE6B54">
            <w:pPr>
              <w:rPr>
                <w:rFonts w:ascii="Times New Roman" w:hAnsi="Times New Roman" w:cs="Times New Roman"/>
                <w:sz w:val="24"/>
                <w:szCs w:val="24"/>
              </w:rPr>
            </w:pPr>
            <w:r w:rsidRPr="001514B5">
              <w:rPr>
                <w:rFonts w:ascii="Times New Roman" w:hAnsi="Times New Roman" w:cs="Times New Roman"/>
                <w:sz w:val="24"/>
                <w:szCs w:val="24"/>
              </w:rPr>
              <w:t>Pročitati u udžbeniku Turizam Primorske Hrvatske (str.116, 117, 118, 119 i 120). Napisati u bilježnicu koje su prirodne i društvene pretpostavke za razvoj turizma. U geografskom atlasu pronaći turističke regije Primorske Hrvatske. Odgovoriti na pitanja u udžbeniku na str. 120  i riješiti zadatke u radnoj bilježnici na str. 61 i 62.</w:t>
            </w: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t>TEHNIČKA KULTURA</w:t>
            </w:r>
          </w:p>
        </w:tc>
        <w:tc>
          <w:tcPr>
            <w:tcW w:w="7087" w:type="dxa"/>
          </w:tcPr>
          <w:p w:rsidR="00AE6B54" w:rsidRPr="00AE6B54" w:rsidRDefault="00AE6B54" w:rsidP="00AE6B54">
            <w:pPr>
              <w:rPr>
                <w:rFonts w:ascii="Times New Roman" w:hAnsi="Times New Roman" w:cs="Times New Roman"/>
                <w:sz w:val="24"/>
                <w:szCs w:val="24"/>
              </w:rPr>
            </w:pPr>
            <w:r>
              <w:rPr>
                <w:rFonts w:ascii="Times New Roman" w:hAnsi="Times New Roman" w:cs="Times New Roman"/>
                <w:sz w:val="24"/>
                <w:szCs w:val="24"/>
              </w:rPr>
              <w:t>Uvod u robotiku</w:t>
            </w:r>
          </w:p>
          <w:p w:rsidR="00AE6B54" w:rsidRPr="00AE6B54" w:rsidRDefault="00AE6B54" w:rsidP="00AE6B54">
            <w:pPr>
              <w:rPr>
                <w:rFonts w:ascii="Times New Roman" w:hAnsi="Times New Roman" w:cs="Times New Roman"/>
                <w:sz w:val="24"/>
                <w:szCs w:val="24"/>
              </w:rPr>
            </w:pPr>
            <w:r w:rsidRPr="00AE6B54">
              <w:rPr>
                <w:rFonts w:ascii="Times New Roman" w:hAnsi="Times New Roman" w:cs="Times New Roman"/>
                <w:sz w:val="24"/>
                <w:szCs w:val="24"/>
              </w:rPr>
              <w:t>Pročitati tekst u udžbeniku, napisati bilješke i tablično prikazati usporedbu</w:t>
            </w:r>
          </w:p>
          <w:p w:rsidR="001514B5" w:rsidRDefault="00AE6B54" w:rsidP="00AE6B54">
            <w:pPr>
              <w:rPr>
                <w:rFonts w:ascii="Times New Roman" w:hAnsi="Times New Roman" w:cs="Times New Roman"/>
                <w:sz w:val="24"/>
                <w:szCs w:val="24"/>
              </w:rPr>
            </w:pPr>
            <w:r w:rsidRPr="00AE6B54">
              <w:rPr>
                <w:rFonts w:ascii="Times New Roman" w:hAnsi="Times New Roman" w:cs="Times New Roman"/>
                <w:sz w:val="24"/>
                <w:szCs w:val="24"/>
              </w:rPr>
              <w:t>građe robota s građom čovjeka.</w:t>
            </w:r>
            <w:r>
              <w:t xml:space="preserve"> </w:t>
            </w:r>
            <w:r w:rsidRPr="00AE6B54">
              <w:rPr>
                <w:rFonts w:ascii="Times New Roman" w:hAnsi="Times New Roman" w:cs="Times New Roman"/>
                <w:sz w:val="24"/>
                <w:szCs w:val="24"/>
              </w:rPr>
              <w:t>Robotika, tekst iz udžbenika + internetski pretraživač (google).</w:t>
            </w:r>
          </w:p>
        </w:tc>
      </w:tr>
      <w:tr w:rsidR="00A24AF8" w:rsidTr="00E91865">
        <w:tc>
          <w:tcPr>
            <w:tcW w:w="2547" w:type="dxa"/>
          </w:tcPr>
          <w:p w:rsidR="00A24AF8" w:rsidRDefault="001514B5" w:rsidP="00AE6B54">
            <w:pPr>
              <w:rPr>
                <w:rFonts w:ascii="Times New Roman" w:hAnsi="Times New Roman" w:cs="Times New Roman"/>
                <w:sz w:val="24"/>
                <w:szCs w:val="24"/>
              </w:rPr>
            </w:pPr>
            <w:r>
              <w:rPr>
                <w:rFonts w:ascii="Times New Roman" w:hAnsi="Times New Roman" w:cs="Times New Roman"/>
                <w:sz w:val="24"/>
                <w:szCs w:val="24"/>
              </w:rPr>
              <w:lastRenderedPageBreak/>
              <w:t>TJELESNA I ZDRASTVENA KULTURA</w:t>
            </w:r>
          </w:p>
        </w:tc>
        <w:tc>
          <w:tcPr>
            <w:tcW w:w="7087" w:type="dxa"/>
          </w:tcPr>
          <w:p w:rsidR="00A24AF8" w:rsidRDefault="00AE6B54" w:rsidP="00AE6B54">
            <w:pPr>
              <w:rPr>
                <w:rFonts w:ascii="Times New Roman" w:hAnsi="Times New Roman" w:cs="Times New Roman"/>
                <w:sz w:val="24"/>
                <w:szCs w:val="24"/>
              </w:rPr>
            </w:pPr>
            <w:r w:rsidRPr="00AE6B54">
              <w:rPr>
                <w:rFonts w:ascii="Times New Roman" w:hAnsi="Times New Roman" w:cs="Times New Roman"/>
                <w:sz w:val="24"/>
                <w:szCs w:val="24"/>
              </w:rPr>
              <w:t>Praćenje programa na Sportskoj televiziji,</w:t>
            </w:r>
            <w:r w:rsidR="00960A15" w:rsidRPr="00960A15">
              <w:rPr>
                <w:rFonts w:ascii="Times New Roman" w:hAnsi="Times New Roman" w:cs="Times New Roman"/>
                <w:sz w:val="24"/>
                <w:szCs w:val="24"/>
              </w:rPr>
              <w:t>U slobodno vrijeme vježbe oblikovanja, istezanja, vježbe snage, vožnja bicikla u kontroliranim uvjetima, lagana istrčavanja, duža hodanja i igre s loptom.</w:t>
            </w: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t>ENGLESKI JEZIK</w:t>
            </w:r>
          </w:p>
        </w:tc>
        <w:tc>
          <w:tcPr>
            <w:tcW w:w="7087" w:type="dxa"/>
          </w:tcPr>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Coronavirus could weaken climate change action and hit clean energy investment, researchers warn</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PUBLISHED FRI, MAR 13 20202:32 PM EDT</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Emma Newburger@EMMA_NEWBURGER</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The coronavirus pandemic has stoked concerns of a global economic recession as it spreads across the world, igniting one of the sharpest oil price plummets in the last 30 years and causing the biggest stock plunge on Wall Street since the stock market crash in 1987.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While the crisis has led to a temporary decline in global carbon dioxide emissions, experts are warning it poses a serious threat to long-term climate change action by compromising global investments in clean energy and weakening industry environmental goals to reduce emissions.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The International Energy Agency, or IEA, has warned the virus outbreak will likely undermine clean energy investment and is urging governments to offer economic stimulus packages that invest in clean energy technologies.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“If the lesson learned is, let’s get back to the status quo ante, then [the virus] probably will slow down the energy transition,” author and climate activist Bill McKibben told CNBC.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“If the lesson learned is, you have to take the physical world and its risks seriously, it could make governments more likely to move fast — especially since interest rates in much of the world are now effectively zero,” he said.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Leading clean-energy analyst BloombergNEF has already cut its forecast for global solar demand this year as policymakers and corporations focus on short-term economic stimulus measures instead of long-term clean technology.</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“If the global economy crashes, emissions will drop short term as we produce fewer goods, but climate action will slow.“If companies are hurting, they may delay or even cancel climate-friendly policies that require investments up front.”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Airlines, for example, have seen a dramatic decline in air travel and emissions in the short term as the virus spreads.</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While demand will likely bounce back after the worst of the pandemic is over and people return to flying, the industry has cited financial turmoil from the virus as a reason to weaken or delay environmental programs in place to reduce emissions. Aviation accounts for 2% to 3% of global carbon emissions. </w:t>
            </w:r>
          </w:p>
          <w:p w:rsidR="00903C12" w:rsidRPr="00903C12" w:rsidRDefault="00E91865" w:rsidP="00AE6B54">
            <w:pPr>
              <w:rPr>
                <w:rFonts w:ascii="Times New Roman" w:hAnsi="Times New Roman" w:cs="Times New Roman"/>
                <w:sz w:val="24"/>
                <w:szCs w:val="24"/>
              </w:rPr>
            </w:pPr>
            <w:r>
              <w:rPr>
                <w:rFonts w:ascii="Times New Roman" w:hAnsi="Times New Roman" w:cs="Times New Roman"/>
                <w:sz w:val="24"/>
                <w:szCs w:val="24"/>
              </w:rPr>
              <w:t xml:space="preserv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This article was taken from https://www.cnbc.com/2020/03/13/coronavirus-could-weaken-climate-change-action-hit-clean-energy.html</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lastRenderedPageBreak/>
              <w:t>Check the meaning of the following words in an online dictionary (give the translation in Croatian, and, if possible an explanation in English):</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weaken – oslabiti; to make something less strong</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 researcher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pandemic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stoke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 concern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 recession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ignite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plummet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plunge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stock market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decline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undermine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to urge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stimulus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que ante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interest rate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turmoil –</w:t>
            </w:r>
          </w:p>
          <w:p w:rsidR="00903C12" w:rsidRPr="00903C12" w:rsidRDefault="00903C12" w:rsidP="00AE6B54">
            <w:pPr>
              <w:rPr>
                <w:rFonts w:ascii="Times New Roman" w:hAnsi="Times New Roman" w:cs="Times New Roman"/>
                <w:sz w:val="24"/>
                <w:szCs w:val="24"/>
              </w:rPr>
            </w:pPr>
            <w:r>
              <w:rPr>
                <w:rFonts w:ascii="Times New Roman" w:hAnsi="Times New Roman" w:cs="Times New Roman"/>
                <w:sz w:val="24"/>
                <w:szCs w:val="24"/>
              </w:rPr>
              <w:t xml:space="preserve"> </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Please, read the article and answer the following questions:</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1.    What are the short-term benefit</w:t>
            </w:r>
            <w:r>
              <w:rPr>
                <w:rFonts w:ascii="Times New Roman" w:hAnsi="Times New Roman" w:cs="Times New Roman"/>
                <w:sz w:val="24"/>
                <w:szCs w:val="24"/>
              </w:rPr>
              <w:t>s of the Corona virus outbreak?</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2.   What is the possible positive effect?</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What i</w:t>
            </w:r>
            <w:r>
              <w:rPr>
                <w:rFonts w:ascii="Times New Roman" w:hAnsi="Times New Roman" w:cs="Times New Roman"/>
                <w:sz w:val="24"/>
                <w:szCs w:val="24"/>
              </w:rPr>
              <w:t>s the possible negative effect?</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Wha</w:t>
            </w:r>
            <w:r>
              <w:rPr>
                <w:rFonts w:ascii="Times New Roman" w:hAnsi="Times New Roman" w:cs="Times New Roman"/>
                <w:sz w:val="24"/>
                <w:szCs w:val="24"/>
              </w:rPr>
              <w:t>t happened to the price of oil?</w:t>
            </w:r>
          </w:p>
          <w:p w:rsidR="00903C12" w:rsidRPr="00903C12" w:rsidRDefault="00903C12" w:rsidP="00AE6B54">
            <w:pPr>
              <w:rPr>
                <w:rFonts w:ascii="Times New Roman" w:hAnsi="Times New Roman" w:cs="Times New Roman"/>
                <w:sz w:val="24"/>
                <w:szCs w:val="24"/>
              </w:rPr>
            </w:pPr>
            <w:r>
              <w:rPr>
                <w:rFonts w:ascii="Times New Roman" w:hAnsi="Times New Roman" w:cs="Times New Roman"/>
                <w:sz w:val="24"/>
                <w:szCs w:val="24"/>
              </w:rPr>
              <w:t>What do the experts warn about?</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What does </w:t>
            </w:r>
            <w:r>
              <w:rPr>
                <w:rFonts w:ascii="Times New Roman" w:hAnsi="Times New Roman" w:cs="Times New Roman"/>
                <w:sz w:val="24"/>
                <w:szCs w:val="24"/>
              </w:rPr>
              <w:t>the IEA say about the outbreak?</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W</w:t>
            </w:r>
            <w:r>
              <w:rPr>
                <w:rFonts w:ascii="Times New Roman" w:hAnsi="Times New Roman" w:cs="Times New Roman"/>
                <w:sz w:val="24"/>
                <w:szCs w:val="24"/>
              </w:rPr>
              <w:t>hat has happened to air travel?</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Make a mind map about the corona virus and send me a photo</w:t>
            </w:r>
            <w:r>
              <w:rPr>
                <w:rFonts w:ascii="Times New Roman" w:hAnsi="Times New Roman" w:cs="Times New Roman"/>
                <w:sz w:val="24"/>
                <w:szCs w:val="24"/>
              </w:rPr>
              <w:t xml:space="preserve"> or do it online using Popplet.</w:t>
            </w:r>
          </w:p>
          <w:p w:rsid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xml:space="preserve">Send me your answers to the questions and the mind maps to my e-mail address </w:t>
            </w:r>
            <w:hyperlink r:id="rId5" w:history="1">
              <w:r w:rsidRPr="001C3ED5">
                <w:rPr>
                  <w:rStyle w:val="Hiperveza"/>
                  <w:rFonts w:ascii="Times New Roman" w:hAnsi="Times New Roman" w:cs="Times New Roman"/>
                  <w:sz w:val="24"/>
                  <w:szCs w:val="24"/>
                </w:rPr>
                <w:t>vlahovicandreja@gmail.com</w:t>
              </w:r>
            </w:hyperlink>
          </w:p>
          <w:p w:rsidR="00E91865" w:rsidRDefault="00E91865"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Pr>
                <w:rFonts w:ascii="Times New Roman" w:hAnsi="Times New Roman" w:cs="Times New Roman"/>
                <w:sz w:val="24"/>
                <w:szCs w:val="24"/>
              </w:rPr>
              <w:t>Za Kristijana i Danijelu (8.c)</w:t>
            </w:r>
          </w:p>
          <w:p w:rsidR="001514B5"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Napiši desetak rečenica o sebi, te  opiši svoj dan.</w:t>
            </w: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lastRenderedPageBreak/>
              <w:t>VJERONAUK</w:t>
            </w:r>
          </w:p>
        </w:tc>
        <w:tc>
          <w:tcPr>
            <w:tcW w:w="7087" w:type="dxa"/>
          </w:tcPr>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1. Sat u tjednu</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Pokrštenje Hrvata i ulazak u zajednicu kršćanskih naroda str. 81. – 83.</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Pročitati str. 81. – 83.</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Odgovoriti na pitanja na str. 83.</w:t>
            </w:r>
          </w:p>
          <w:p w:rsidR="00903C12" w:rsidRPr="00903C12" w:rsidRDefault="00903C12" w:rsidP="00AE6B54">
            <w:pPr>
              <w:rPr>
                <w:rFonts w:ascii="Times New Roman" w:hAnsi="Times New Roman" w:cs="Times New Roman"/>
                <w:sz w:val="24"/>
                <w:szCs w:val="24"/>
              </w:rPr>
            </w:pP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2. Sat u tjednu</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Glagoljica i strarohrvatski jezik bogoslužju</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Pročitati str. 84. – 87.</w:t>
            </w:r>
          </w:p>
          <w:p w:rsidR="001514B5"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 Odgovoriti na pitanja na str. 87.</w:t>
            </w: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7087" w:type="dxa"/>
          </w:tcPr>
          <w:p w:rsidR="001514B5" w:rsidRDefault="00E91865" w:rsidP="00AE6B54">
            <w:pPr>
              <w:rPr>
                <w:rFonts w:ascii="Times New Roman" w:hAnsi="Times New Roman" w:cs="Times New Roman"/>
                <w:sz w:val="24"/>
                <w:szCs w:val="24"/>
              </w:rPr>
            </w:pPr>
            <w:r>
              <w:rPr>
                <w:rFonts w:ascii="Times New Roman" w:hAnsi="Times New Roman" w:cs="Times New Roman"/>
                <w:sz w:val="24"/>
                <w:szCs w:val="24"/>
              </w:rPr>
              <w:t>S</w:t>
            </w:r>
            <w:r w:rsidR="00903C12" w:rsidRPr="00903C12">
              <w:rPr>
                <w:rFonts w:ascii="Times New Roman" w:hAnsi="Times New Roman" w:cs="Times New Roman"/>
                <w:sz w:val="24"/>
                <w:szCs w:val="24"/>
              </w:rPr>
              <w:t>ve upute i materijale naći na Edmodu - društvenoj mreži koju koristimo u sklopu nastave informatike. Od srijede biti će i obavijesti na Teams-u.</w:t>
            </w:r>
          </w:p>
        </w:tc>
      </w:tr>
      <w:tr w:rsidR="001514B5" w:rsidTr="00E91865">
        <w:trPr>
          <w:trHeight w:val="1314"/>
        </w:trPr>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lastRenderedPageBreak/>
              <w:t>NJEMAČKI JEZIK II</w:t>
            </w:r>
          </w:p>
        </w:tc>
        <w:tc>
          <w:tcPr>
            <w:tcW w:w="7087" w:type="dxa"/>
          </w:tcPr>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1. Udžbenik (U), str. 65., zad. 13. i 14. Za 13. zadatak potrebno je poslušati zvučni zapis na cd-u.</w:t>
            </w:r>
          </w:p>
          <w:p w:rsidR="00903C12" w:rsidRPr="00903C12"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2. U, str. 66., zad. 16. i 17.</w:t>
            </w:r>
          </w:p>
          <w:p w:rsidR="001514B5"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3. U, str. 67., zad. 18. – Opisati osobe na slici.</w:t>
            </w:r>
          </w:p>
        </w:tc>
      </w:tr>
      <w:tr w:rsidR="001514B5" w:rsidTr="00E91865">
        <w:tc>
          <w:tcPr>
            <w:tcW w:w="2547" w:type="dxa"/>
          </w:tcPr>
          <w:p w:rsidR="001514B5" w:rsidRDefault="001514B5" w:rsidP="00AE6B54">
            <w:pPr>
              <w:rPr>
                <w:rFonts w:ascii="Times New Roman" w:hAnsi="Times New Roman" w:cs="Times New Roman"/>
                <w:sz w:val="24"/>
                <w:szCs w:val="24"/>
              </w:rPr>
            </w:pPr>
            <w:r>
              <w:rPr>
                <w:rFonts w:ascii="Times New Roman" w:hAnsi="Times New Roman" w:cs="Times New Roman"/>
                <w:sz w:val="24"/>
                <w:szCs w:val="24"/>
              </w:rPr>
              <w:t>SAT RAZREDNIKA</w:t>
            </w:r>
          </w:p>
        </w:tc>
        <w:tc>
          <w:tcPr>
            <w:tcW w:w="7087" w:type="dxa"/>
          </w:tcPr>
          <w:p w:rsidR="009B0331" w:rsidRDefault="009B0331" w:rsidP="00AE6B54">
            <w:pPr>
              <w:rPr>
                <w:rFonts w:ascii="Times New Roman" w:hAnsi="Times New Roman" w:cs="Times New Roman"/>
                <w:sz w:val="24"/>
                <w:szCs w:val="24"/>
              </w:rPr>
            </w:pPr>
            <w:r>
              <w:rPr>
                <w:rFonts w:ascii="Times New Roman" w:hAnsi="Times New Roman" w:cs="Times New Roman"/>
                <w:sz w:val="24"/>
                <w:szCs w:val="24"/>
              </w:rPr>
              <w:t>2. razredno pravilo.</w:t>
            </w:r>
          </w:p>
          <w:p w:rsidR="00903C12" w:rsidRDefault="009B0331" w:rsidP="00AE6B54">
            <w:pPr>
              <w:rPr>
                <w:rFonts w:ascii="Times New Roman" w:hAnsi="Times New Roman" w:cs="Times New Roman"/>
                <w:sz w:val="24"/>
                <w:szCs w:val="24"/>
              </w:rPr>
            </w:pPr>
            <w:r>
              <w:rPr>
                <w:rFonts w:ascii="Times New Roman" w:hAnsi="Times New Roman" w:cs="Times New Roman"/>
                <w:sz w:val="24"/>
                <w:szCs w:val="24"/>
              </w:rPr>
              <w:t>Uzajamno pomaganje</w:t>
            </w:r>
          </w:p>
          <w:p w:rsidR="009B0331" w:rsidRDefault="00AE6B54" w:rsidP="00AE6B54">
            <w:pPr>
              <w:rPr>
                <w:rFonts w:ascii="Times New Roman" w:hAnsi="Times New Roman" w:cs="Times New Roman"/>
                <w:sz w:val="24"/>
                <w:szCs w:val="24"/>
              </w:rPr>
            </w:pPr>
            <w:r>
              <w:rPr>
                <w:rFonts w:ascii="Times New Roman" w:hAnsi="Times New Roman" w:cs="Times New Roman"/>
                <w:sz w:val="24"/>
                <w:szCs w:val="24"/>
              </w:rPr>
              <w:t>Pomozite jedni drugima. A</w:t>
            </w:r>
            <w:r w:rsidR="009B0331">
              <w:rPr>
                <w:rFonts w:ascii="Times New Roman" w:hAnsi="Times New Roman" w:cs="Times New Roman"/>
                <w:sz w:val="24"/>
                <w:szCs w:val="24"/>
              </w:rPr>
              <w:t>ko tko treba</w:t>
            </w:r>
          </w:p>
          <w:p w:rsidR="009B0331" w:rsidRDefault="00AE6B54" w:rsidP="00AE6B54">
            <w:pPr>
              <w:rPr>
                <w:rFonts w:ascii="Times New Roman" w:hAnsi="Times New Roman" w:cs="Times New Roman"/>
                <w:sz w:val="24"/>
                <w:szCs w:val="24"/>
              </w:rPr>
            </w:pPr>
            <w:r>
              <w:rPr>
                <w:rFonts w:ascii="Times New Roman" w:hAnsi="Times New Roman" w:cs="Times New Roman"/>
                <w:sz w:val="24"/>
                <w:szCs w:val="24"/>
              </w:rPr>
              <w:t>s</w:t>
            </w:r>
            <w:r w:rsidR="009B0331">
              <w:rPr>
                <w:rFonts w:ascii="Times New Roman" w:hAnsi="Times New Roman" w:cs="Times New Roman"/>
                <w:sz w:val="24"/>
                <w:szCs w:val="24"/>
              </w:rPr>
              <w:t xml:space="preserve">avjet i pomoć, </w:t>
            </w:r>
            <w:r w:rsidR="00E91865">
              <w:rPr>
                <w:rFonts w:ascii="Times New Roman" w:hAnsi="Times New Roman" w:cs="Times New Roman"/>
                <w:sz w:val="24"/>
                <w:szCs w:val="24"/>
              </w:rPr>
              <w:t>pitajte jedni druge. Društvene</w:t>
            </w:r>
            <w:r>
              <w:rPr>
                <w:rFonts w:ascii="Times New Roman" w:hAnsi="Times New Roman" w:cs="Times New Roman"/>
                <w:sz w:val="24"/>
                <w:szCs w:val="24"/>
              </w:rPr>
              <w:t xml:space="preserve"> mreže, viber, whats app i druge mogu vam pomoći u tome. </w:t>
            </w:r>
          </w:p>
          <w:p w:rsidR="001514B5" w:rsidRDefault="00903C12" w:rsidP="00AE6B54">
            <w:pPr>
              <w:rPr>
                <w:rFonts w:ascii="Times New Roman" w:hAnsi="Times New Roman" w:cs="Times New Roman"/>
                <w:sz w:val="24"/>
                <w:szCs w:val="24"/>
              </w:rPr>
            </w:pPr>
            <w:r w:rsidRPr="00903C12">
              <w:rPr>
                <w:rFonts w:ascii="Times New Roman" w:hAnsi="Times New Roman" w:cs="Times New Roman"/>
                <w:sz w:val="24"/>
                <w:szCs w:val="24"/>
              </w:rPr>
              <w:t>Što treba mijenjati da bi nam bilo bolje - Dan planeta zemlje</w:t>
            </w:r>
            <w:r>
              <w:rPr>
                <w:rFonts w:ascii="Times New Roman" w:hAnsi="Times New Roman" w:cs="Times New Roman"/>
                <w:sz w:val="24"/>
                <w:szCs w:val="24"/>
              </w:rPr>
              <w:t xml:space="preserve"> (Napisati sastavak).</w:t>
            </w:r>
          </w:p>
        </w:tc>
      </w:tr>
    </w:tbl>
    <w:p w:rsidR="000301FD" w:rsidRPr="006E7B89" w:rsidRDefault="000301FD">
      <w:pPr>
        <w:rPr>
          <w:rFonts w:ascii="Times New Roman" w:hAnsi="Times New Roman" w:cs="Times New Roman"/>
          <w:sz w:val="24"/>
          <w:szCs w:val="24"/>
        </w:rPr>
      </w:pPr>
    </w:p>
    <w:sectPr w:rsidR="000301FD" w:rsidRPr="006E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B"/>
    <w:rsid w:val="000301FD"/>
    <w:rsid w:val="001514B5"/>
    <w:rsid w:val="0048201D"/>
    <w:rsid w:val="004A07D5"/>
    <w:rsid w:val="006E7B89"/>
    <w:rsid w:val="00903C12"/>
    <w:rsid w:val="00960A15"/>
    <w:rsid w:val="009B0331"/>
    <w:rsid w:val="00A24AF8"/>
    <w:rsid w:val="00AE6B54"/>
    <w:rsid w:val="00D25E3B"/>
    <w:rsid w:val="00E91865"/>
    <w:rsid w:val="00FC6E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972F-C032-452A-9E21-90AA91A7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E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24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ahovicandreja@gmail.com" TargetMode="External"/><Relationship Id="rId4" Type="http://schemas.openxmlformats.org/officeDocument/2006/relationships/hyperlink" Target="https://www.youtube.com/watch?v=vxPB76pmWs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7411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Ulaz</dc:creator>
  <cp:keywords/>
  <dc:description/>
  <cp:lastModifiedBy>Ulaz</cp:lastModifiedBy>
  <cp:revision>3</cp:revision>
  <dcterms:created xsi:type="dcterms:W3CDTF">2020-03-16T11:44:00Z</dcterms:created>
  <dcterms:modified xsi:type="dcterms:W3CDTF">2020-03-16T12:12:00Z</dcterms:modified>
</cp:coreProperties>
</file>