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CC" w:rsidRDefault="0024489D" w:rsidP="00737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7.a</w:t>
      </w:r>
    </w:p>
    <w:p w:rsidR="00032726" w:rsidRPr="00032726" w:rsidRDefault="0024489D" w:rsidP="0024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2726" w:rsidRPr="00032726">
        <w:rPr>
          <w:b/>
          <w:sz w:val="28"/>
          <w:szCs w:val="28"/>
        </w:rPr>
        <w:t>d ponedjeljka 16.3.2020. do petka  20.3.2020.</w:t>
      </w:r>
    </w:p>
    <w:p w:rsidR="008D7E15" w:rsidRPr="008D7E15" w:rsidRDefault="00032726" w:rsidP="008D7E15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Hrvatski jezik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Utorak – Objektna rečenica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   Ponoviti sve o objektu. Zapisati ukratko.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   Iz udžbenika proučiti sve o objektnoj rečenici.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   Upravni i neupravni govor. Rečenice neupravnog govora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   su uvijek objektivne.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   Riješiti radnu bilježnicu.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Srijeda - </w:t>
      </w:r>
      <w:r w:rsidRPr="008D7E15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Atributne rečenice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            </w:t>
      </w: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Ponoviti sve o atributu. Zapisati ukratko.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  Iz udžbenika proučiti sve o atributnoj rečenici.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  Pripazit na to da se atribut odnosi na imenicu. To vrijedi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                i za atributnu </w:t>
      </w:r>
      <w:proofErr w:type="spellStart"/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surečenicu</w:t>
      </w:r>
      <w:proofErr w:type="spellEnd"/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              Riješiti radnu bilježnicu</w:t>
      </w:r>
    </w:p>
    <w:p w:rsidR="008D7E15" w:rsidRP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:rsidR="008D7E15" w:rsidRDefault="008D7E15" w:rsidP="008D7E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  <w:r w:rsidRPr="008D7E15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Četvrtak – Napisati po pet rečenica objektnih i atributnih.</w:t>
      </w:r>
    </w:p>
    <w:p w:rsidR="00EF3311" w:rsidRDefault="00EF3311" w:rsidP="00EF3311">
      <w:pPr>
        <w:rPr>
          <w:sz w:val="28"/>
          <w:szCs w:val="28"/>
        </w:rPr>
      </w:pPr>
      <w:r>
        <w:rPr>
          <w:sz w:val="28"/>
          <w:szCs w:val="28"/>
        </w:rPr>
        <w:t xml:space="preserve">Pratite </w:t>
      </w:r>
      <w:proofErr w:type="spellStart"/>
      <w:r>
        <w:rPr>
          <w:sz w:val="28"/>
          <w:szCs w:val="28"/>
        </w:rPr>
        <w:t>Edmodo</w:t>
      </w:r>
      <w:proofErr w:type="spellEnd"/>
      <w:r>
        <w:rPr>
          <w:sz w:val="28"/>
          <w:szCs w:val="28"/>
        </w:rPr>
        <w:t>.</w:t>
      </w:r>
    </w:p>
    <w:p w:rsidR="00032726" w:rsidRPr="00032726" w:rsidRDefault="00032726">
      <w:pPr>
        <w:rPr>
          <w:sz w:val="28"/>
          <w:szCs w:val="28"/>
        </w:rPr>
      </w:pPr>
    </w:p>
    <w:p w:rsidR="00032726" w:rsidRPr="00032726" w:rsidRDefault="00032726">
      <w:pPr>
        <w:rPr>
          <w:sz w:val="28"/>
          <w:szCs w:val="28"/>
        </w:rPr>
      </w:pPr>
      <w:r w:rsidRPr="007378CC">
        <w:rPr>
          <w:b/>
          <w:sz w:val="28"/>
          <w:szCs w:val="28"/>
        </w:rPr>
        <w:t>Likovna kultura</w:t>
      </w:r>
      <w:r w:rsidR="00A75D6B" w:rsidRPr="007378CC">
        <w:rPr>
          <w:b/>
          <w:sz w:val="28"/>
          <w:szCs w:val="28"/>
        </w:rPr>
        <w:t xml:space="preserve"> </w:t>
      </w:r>
      <w:r w:rsidR="00A75D6B">
        <w:rPr>
          <w:sz w:val="28"/>
          <w:szCs w:val="28"/>
        </w:rPr>
        <w:t>– drugi tjedan</w:t>
      </w:r>
    </w:p>
    <w:p w:rsidR="00032726" w:rsidRPr="00032726" w:rsidRDefault="00032726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Glazbena kultura</w:t>
      </w:r>
    </w:p>
    <w:p w:rsidR="008D7E15" w:rsidRDefault="008D7E15" w:rsidP="008D7E15">
      <w:pPr>
        <w:pStyle w:val="Normal1"/>
      </w:pPr>
      <w:hyperlink r:id="rId6" w:history="1">
        <w:r>
          <w:rPr>
            <w:rStyle w:val="Hiperveza"/>
          </w:rPr>
          <w:t>https://www.youtube.com/watch?v=ODeNHRtVNO4</w:t>
        </w:r>
      </w:hyperlink>
    </w:p>
    <w:p w:rsidR="008D7E15" w:rsidRDefault="008D7E15" w:rsidP="008D7E15">
      <w:pPr>
        <w:pStyle w:val="Normal1"/>
        <w:numPr>
          <w:ilvl w:val="0"/>
          <w:numId w:val="2"/>
        </w:numPr>
        <w:spacing w:after="0"/>
      </w:pPr>
      <w:r>
        <w:rPr>
          <w:color w:val="000000"/>
        </w:rPr>
        <w:t xml:space="preserve">Poslušajte skladbu </w:t>
      </w:r>
      <w:proofErr w:type="spellStart"/>
      <w:r>
        <w:rPr>
          <w:color w:val="000000"/>
        </w:rPr>
        <w:t>Mauricea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Ravela</w:t>
      </w:r>
      <w:proofErr w:type="spellEnd"/>
      <w:r>
        <w:rPr>
          <w:color w:val="000000"/>
        </w:rPr>
        <w:t xml:space="preserve"> „Bolero“</w:t>
      </w:r>
    </w:p>
    <w:p w:rsidR="008D7E15" w:rsidRDefault="008D7E15" w:rsidP="008D7E15">
      <w:pPr>
        <w:pStyle w:val="Normal1"/>
        <w:numPr>
          <w:ilvl w:val="0"/>
          <w:numId w:val="2"/>
        </w:numPr>
        <w:spacing w:after="0"/>
      </w:pPr>
      <w:r>
        <w:rPr>
          <w:color w:val="000000"/>
        </w:rPr>
        <w:t>Zapišite koji instrumenti sviraju na točno određenim dijelovima koji su navedeni :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t>0:49 - 0:54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t>1:26 – 1:29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t>2:27 – 2:30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lastRenderedPageBreak/>
        <w:t>3:05 – 3:06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t>5:40 – 5:50</w:t>
      </w:r>
    </w:p>
    <w:p w:rsidR="008D7E15" w:rsidRDefault="008D7E15" w:rsidP="008D7E15">
      <w:pPr>
        <w:pStyle w:val="Normal1"/>
        <w:numPr>
          <w:ilvl w:val="0"/>
          <w:numId w:val="3"/>
        </w:numPr>
        <w:spacing w:after="0"/>
      </w:pPr>
      <w:r>
        <w:rPr>
          <w:color w:val="000000"/>
        </w:rPr>
        <w:t>5:51 – 5:56</w:t>
      </w:r>
    </w:p>
    <w:p w:rsidR="008D7E15" w:rsidRDefault="008D7E15" w:rsidP="008D7E15">
      <w:pPr>
        <w:pStyle w:val="Normal1"/>
        <w:numPr>
          <w:ilvl w:val="0"/>
          <w:numId w:val="3"/>
        </w:numPr>
      </w:pPr>
      <w:r>
        <w:rPr>
          <w:color w:val="000000"/>
        </w:rPr>
        <w:t>9:15 – 9:19</w:t>
      </w:r>
    </w:p>
    <w:p w:rsidR="008D7E15" w:rsidRPr="00032726" w:rsidRDefault="008D7E15">
      <w:pPr>
        <w:rPr>
          <w:sz w:val="28"/>
          <w:szCs w:val="28"/>
        </w:rPr>
      </w:pPr>
    </w:p>
    <w:p w:rsidR="00032726" w:rsidRPr="00032726" w:rsidRDefault="00032726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Engleski jezik</w:t>
      </w:r>
    </w:p>
    <w:p w:rsidR="008D7E15" w:rsidRPr="008D7E15" w:rsidRDefault="008D7E15" w:rsidP="008D7E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D7E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Ponedjeljak</w:t>
      </w:r>
    </w:p>
    <w:p w:rsidR="008D7E15" w:rsidRPr="008D7E15" w:rsidRDefault="008D7E15" w:rsidP="008D7E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Rješenja kviza - saznajte koji ste tip ličnosti (str. 49, zadatak 3a) - na sljedećoj se poveznici nalaze zvučni zapisi iz knjige: </w:t>
      </w:r>
      <w:hyperlink r:id="rId7" w:tgtFrame="_blank" w:history="1">
        <w:r w:rsidRPr="008D7E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https://elt.oup.com/student/project/?cc=hr&amp;selLanguage=hr</w:t>
        </w:r>
      </w:hyperlink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Odaberite </w:t>
      </w:r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Project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Level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Unit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 &gt; Audio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page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49,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Exercise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3b. Poslušajte tekst, reći će vam bodove i saznat ćete koji ste tip ličnost (pesimist, realist ili optimist).</w:t>
      </w:r>
    </w:p>
    <w:p w:rsidR="008D7E15" w:rsidRPr="008D7E15" w:rsidRDefault="008D7E15" w:rsidP="008D7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Odaberite Project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Level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4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Unit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4 &gt; Audio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page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49,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Exercise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4a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and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4c. Poslušajte zvukove i u bilježnicu zapišite što čujete: npr. I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heard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the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wind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blowing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Zapišite što mislite da se događa u priči.</w:t>
      </w:r>
    </w:p>
    <w:p w:rsidR="008D7E15" w:rsidRPr="008D7E15" w:rsidRDefault="008D7E15" w:rsidP="008D7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8D7E15" w:rsidRPr="008D7E15" w:rsidRDefault="008D7E15" w:rsidP="008D7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D7E1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r-HR"/>
        </w:rPr>
        <w:t>Srijeda i četvrtak</w:t>
      </w:r>
    </w:p>
    <w:p w:rsidR="008D7E15" w:rsidRPr="008D7E15" w:rsidRDefault="008D7E15" w:rsidP="008D7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 istoj poveznici poslušajte novu priču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Kids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udž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str 50-51; Audio zapis: </w:t>
      </w:r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Project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Level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Unit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 &gt; Audio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page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49,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Exercise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1b</w:t>
      </w:r>
      <w:r w:rsidRPr="008D7E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) i u bilježnicu odgovorite na pitanja u drugom zadatku. Poslušajte i nastavak priče (</w:t>
      </w:r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Audio &gt;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page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49,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Exercise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3b </w:t>
      </w:r>
      <w:proofErr w:type="spellStart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8D7E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3c) i odgovorite na pitanja str. 51, zadatak 3c. Riješite zadatak 4a i prevedite izraze na hrvatski. Za sve nepoznate riječi tu je rječnik u vježbenici.</w:t>
      </w:r>
    </w:p>
    <w:p w:rsidR="008D7E15" w:rsidRDefault="008D7E15">
      <w:pPr>
        <w:rPr>
          <w:sz w:val="28"/>
          <w:szCs w:val="28"/>
        </w:rPr>
      </w:pPr>
    </w:p>
    <w:p w:rsidR="00245F53" w:rsidRPr="00032726" w:rsidRDefault="00245F53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Matematika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b/>
          <w:sz w:val="24"/>
          <w:szCs w:val="24"/>
          <w:lang w:eastAsia="hr-HR"/>
        </w:rPr>
        <w:t>17.3.2020. Konstrukcija pravilnih mnogokuta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Prvo pogledajte linkove, a zatim riješi zadatke iz udžbenika.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osnove: </w:t>
      </w:r>
      <w:hyperlink r:id="rId8" w:tgtFrame="_blank" w:history="1">
        <w:r w:rsidRPr="00580B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https://www.youtube.com/watch?v=asNmEJlK7J0</w:t>
        </w:r>
      </w:hyperlink>
    </w:p>
    <w:p w:rsidR="00580BB0" w:rsidRPr="00580BB0" w:rsidRDefault="00580BB0" w:rsidP="00245F5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Veličina kut</w:t>
      </w:r>
      <w:r w:rsidR="00245F53">
        <w:rPr>
          <w:rFonts w:ascii="Arial" w:eastAsia="Times New Roman" w:hAnsi="Arial" w:cs="Arial"/>
          <w:sz w:val="24"/>
          <w:szCs w:val="24"/>
          <w:lang w:eastAsia="hr-HR"/>
        </w:rPr>
        <w:t xml:space="preserve">a pravilnog mnogokuta (Antonija </w:t>
      </w:r>
      <w:proofErr w:type="spellStart"/>
      <w:r w:rsidR="00245F53">
        <w:rPr>
          <w:rFonts w:ascii="Arial" w:eastAsia="Times New Roman" w:hAnsi="Arial" w:cs="Arial"/>
          <w:sz w:val="24"/>
          <w:szCs w:val="24"/>
          <w:lang w:eastAsia="hr-HR"/>
        </w:rPr>
        <w:t>H</w:t>
      </w:r>
      <w:r w:rsidRPr="00580BB0">
        <w:rPr>
          <w:rFonts w:ascii="Arial" w:eastAsia="Times New Roman" w:hAnsi="Arial" w:cs="Arial"/>
          <w:sz w:val="24"/>
          <w:szCs w:val="24"/>
          <w:lang w:eastAsia="hr-HR"/>
        </w:rPr>
        <w:t>orvatek</w:t>
      </w:r>
      <w:proofErr w:type="spellEnd"/>
      <w:r w:rsidRPr="00580BB0">
        <w:rPr>
          <w:rFonts w:ascii="Arial" w:eastAsia="Times New Roman" w:hAnsi="Arial" w:cs="Arial"/>
          <w:sz w:val="24"/>
          <w:szCs w:val="24"/>
          <w:lang w:eastAsia="hr-HR"/>
        </w:rPr>
        <w:t>): </w:t>
      </w:r>
      <w:hyperlink r:id="rId9" w:tgtFrame="_blank" w:history="1">
        <w:r w:rsidRPr="00580B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https://www.youtube.com/watch?v=myz508FQh8g</w:t>
        </w:r>
      </w:hyperlink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 xml:space="preserve">Udžbenik 29.str </w:t>
      </w:r>
      <w:r w:rsidRPr="00580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Unutarnji i vanjski kutovi pravilnog mnogokuta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Proučiti i prepisati u bilježnicu primjer 9. te riješiti zadatke 91., 92, 93., 97., 98. a) c) e), 100. a) c) e). 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Ispisati i naučiti formulu za veličinu unutarnjeg kuta i formulu za veličinu vanjskog kuta. </w:t>
      </w: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18.3.2020. Karakteristični trokut  i vanjski kut</w:t>
      </w:r>
      <w:r w:rsidRPr="00580BB0">
        <w:rPr>
          <w:rFonts w:ascii="Arial" w:eastAsia="Times New Roman" w:hAnsi="Arial" w:cs="Arial"/>
          <w:sz w:val="24"/>
          <w:szCs w:val="24"/>
          <w:lang w:eastAsia="hr-HR"/>
        </w:rPr>
        <w:t xml:space="preserve"> (Toni </w:t>
      </w:r>
      <w:proofErr w:type="spellStart"/>
      <w:r w:rsidRPr="00580BB0">
        <w:rPr>
          <w:rFonts w:ascii="Arial" w:eastAsia="Times New Roman" w:hAnsi="Arial" w:cs="Arial"/>
          <w:sz w:val="24"/>
          <w:szCs w:val="24"/>
          <w:lang w:eastAsia="hr-HR"/>
        </w:rPr>
        <w:t>Milun</w:t>
      </w:r>
      <w:proofErr w:type="spellEnd"/>
      <w:r w:rsidRPr="00580BB0">
        <w:rPr>
          <w:rFonts w:ascii="Arial" w:eastAsia="Times New Roman" w:hAnsi="Arial" w:cs="Arial"/>
          <w:sz w:val="24"/>
          <w:szCs w:val="24"/>
          <w:lang w:eastAsia="hr-HR"/>
        </w:rPr>
        <w:t>): </w:t>
      </w:r>
      <w:r w:rsidR="00245F5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0" w:tgtFrame="_blank" w:history="1">
        <w:r w:rsidRPr="00580B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https://www.youtube.com/watch?v=B2goGQ1URk4</w:t>
        </w:r>
      </w:hyperlink>
    </w:p>
    <w:p w:rsidR="00580BB0" w:rsidRPr="00580BB0" w:rsidRDefault="00580BB0" w:rsidP="0058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Udžbenik 32. str - pročitati sve o </w:t>
      </w:r>
      <w:proofErr w:type="spellStart"/>
      <w:r w:rsidRPr="00580BB0">
        <w:rPr>
          <w:rFonts w:ascii="Arial" w:eastAsia="Times New Roman" w:hAnsi="Arial" w:cs="Arial"/>
          <w:sz w:val="24"/>
          <w:szCs w:val="24"/>
          <w:lang w:eastAsia="hr-HR"/>
        </w:rPr>
        <w:t>Karakterističnnom</w:t>
      </w:r>
      <w:proofErr w:type="spellEnd"/>
      <w:r w:rsidRPr="00580BB0">
        <w:rPr>
          <w:rFonts w:ascii="Arial" w:eastAsia="Times New Roman" w:hAnsi="Arial" w:cs="Arial"/>
          <w:sz w:val="24"/>
          <w:szCs w:val="24"/>
          <w:lang w:eastAsia="hr-HR"/>
        </w:rPr>
        <w:t xml:space="preserve">  trokutu, naučiti formulu za središnji kut (beta) i </w:t>
      </w:r>
      <w:proofErr w:type="spellStart"/>
      <w:r w:rsidRPr="00580BB0">
        <w:rPr>
          <w:rFonts w:ascii="Arial" w:eastAsia="Times New Roman" w:hAnsi="Arial" w:cs="Arial"/>
          <w:sz w:val="24"/>
          <w:szCs w:val="24"/>
          <w:lang w:eastAsia="hr-HR"/>
        </w:rPr>
        <w:t>i</w:t>
      </w:r>
      <w:proofErr w:type="spellEnd"/>
      <w:r w:rsidRPr="00580BB0">
        <w:rPr>
          <w:rFonts w:ascii="Arial" w:eastAsia="Times New Roman" w:hAnsi="Arial" w:cs="Arial"/>
          <w:sz w:val="24"/>
          <w:szCs w:val="24"/>
          <w:lang w:eastAsia="hr-HR"/>
        </w:rPr>
        <w:t xml:space="preserve"> formulu za polovinu unutarnjeg kuta (gama). </w:t>
      </w:r>
    </w:p>
    <w:p w:rsidR="00245F53" w:rsidRDefault="00580BB0" w:rsidP="00245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Proučiti i prepisati u bilježnicu primjer 11. i 12. te riješiti zadatke 95., 96, 99. a) c) e), 101. a) c) e)</w:t>
      </w:r>
    </w:p>
    <w:p w:rsidR="00245F53" w:rsidRDefault="00245F53" w:rsidP="00245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44F2D" w:rsidRPr="00144F2D" w:rsidRDefault="00245F53" w:rsidP="00245F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44F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19.3.2020. i 20.3.2020. Konstrukcija i crtanje pravilnih mnogokuta </w:t>
      </w:r>
    </w:p>
    <w:p w:rsidR="00245F53" w:rsidRPr="00032726" w:rsidRDefault="00144F2D">
      <w:pPr>
        <w:rPr>
          <w:sz w:val="28"/>
          <w:szCs w:val="28"/>
        </w:rPr>
      </w:pPr>
      <w:r w:rsidRPr="00580BB0">
        <w:rPr>
          <w:rFonts w:ascii="Arial" w:eastAsia="Times New Roman" w:hAnsi="Arial" w:cs="Arial"/>
          <w:sz w:val="24"/>
          <w:szCs w:val="24"/>
          <w:lang w:eastAsia="hr-HR"/>
        </w:rPr>
        <w:t>Proučiti i p</w:t>
      </w:r>
      <w:r>
        <w:rPr>
          <w:rFonts w:ascii="Arial" w:eastAsia="Times New Roman" w:hAnsi="Arial" w:cs="Arial"/>
          <w:sz w:val="24"/>
          <w:szCs w:val="24"/>
          <w:lang w:eastAsia="hr-HR"/>
        </w:rPr>
        <w:t>repisati u bilježnicu primjer 13. i 14</w:t>
      </w:r>
      <w:r w:rsidRPr="00580BB0">
        <w:rPr>
          <w:rFonts w:ascii="Arial" w:eastAsia="Times New Roman" w:hAnsi="Arial" w:cs="Arial"/>
          <w:sz w:val="24"/>
          <w:szCs w:val="24"/>
          <w:lang w:eastAsia="hr-HR"/>
        </w:rPr>
        <w:t>. te riješiti zadatke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112. – 118.</w:t>
      </w: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lastRenderedPageBreak/>
        <w:t>Biologija</w:t>
      </w:r>
      <w:bookmarkStart w:id="0" w:name="_GoBack"/>
      <w:bookmarkEnd w:id="0"/>
    </w:p>
    <w:p w:rsidR="007378CC" w:rsidRDefault="007378CC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Tijekom ovoga tjedna na oba sata slijedi ponavljanje, vježbanje i provjeravanje pa stoga neka učenici rješavaju RB sve zadatke koje do sada nisu riješili i neka naprave zadani praktični rad- Napravi svoj kiseli mliječni proizvod</w:t>
      </w:r>
    </w:p>
    <w:p w:rsidR="00EF3311" w:rsidRPr="00032726" w:rsidRDefault="00EF3311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Kemija</w:t>
      </w:r>
    </w:p>
    <w:p w:rsidR="008D7E15" w:rsidRDefault="008D7E15" w:rsidP="008D7E15">
      <w:r>
        <w:t>Kemijske jednadžbe – obraditi lekciju</w:t>
      </w:r>
    </w:p>
    <w:p w:rsidR="008D7E15" w:rsidRDefault="008D7E15" w:rsidP="008D7E15">
      <w:r>
        <w:t>Rješavanje zadataka</w:t>
      </w:r>
    </w:p>
    <w:p w:rsidR="008D7E15" w:rsidRPr="00032726" w:rsidRDefault="008D7E15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Fizika</w:t>
      </w:r>
    </w:p>
    <w:p w:rsidR="008D7E15" w:rsidRDefault="008D7E15" w:rsidP="008D7E15">
      <w:pPr>
        <w:rPr>
          <w:sz w:val="28"/>
          <w:szCs w:val="28"/>
        </w:rPr>
      </w:pPr>
      <w:r>
        <w:rPr>
          <w:sz w:val="28"/>
          <w:szCs w:val="28"/>
        </w:rPr>
        <w:t>1. sat - Rad – udžbenik</w:t>
      </w:r>
    </w:p>
    <w:p w:rsidR="008D7E15" w:rsidRPr="008D7E15" w:rsidRDefault="008D7E15" w:rsidP="008D7E15">
      <w:pPr>
        <w:rPr>
          <w:sz w:val="28"/>
          <w:szCs w:val="28"/>
        </w:rPr>
      </w:pPr>
      <w:r w:rsidRPr="008D7E15">
        <w:rPr>
          <w:sz w:val="28"/>
          <w:szCs w:val="28"/>
        </w:rPr>
        <w:t>Zadatak: - u bilježnicu ispisati najvažnije stvari i nacrtati skice</w:t>
      </w:r>
    </w:p>
    <w:p w:rsidR="008D7E15" w:rsidRPr="008D7E15" w:rsidRDefault="008D7E15" w:rsidP="008D7E15">
      <w:pPr>
        <w:rPr>
          <w:sz w:val="28"/>
          <w:szCs w:val="28"/>
        </w:rPr>
      </w:pPr>
      <w:r w:rsidRPr="008D7E15">
        <w:rPr>
          <w:sz w:val="28"/>
          <w:szCs w:val="28"/>
        </w:rPr>
        <w:t>- odgovoriti na pitanja (u bilježnicu): Jeste li razumjeli</w:t>
      </w:r>
    </w:p>
    <w:p w:rsidR="008D7E15" w:rsidRPr="008D7E15" w:rsidRDefault="008D7E15" w:rsidP="008D7E15">
      <w:pPr>
        <w:rPr>
          <w:sz w:val="28"/>
          <w:szCs w:val="28"/>
        </w:rPr>
      </w:pPr>
    </w:p>
    <w:p w:rsidR="008D7E15" w:rsidRPr="008D7E15" w:rsidRDefault="008D7E15" w:rsidP="008D7E15">
      <w:pPr>
        <w:rPr>
          <w:sz w:val="28"/>
          <w:szCs w:val="28"/>
        </w:rPr>
      </w:pPr>
      <w:r>
        <w:rPr>
          <w:sz w:val="28"/>
          <w:szCs w:val="28"/>
        </w:rPr>
        <w:t xml:space="preserve">2. Sat  - Rad – radna bilježnica </w:t>
      </w:r>
      <w:r w:rsidR="00EF3311">
        <w:rPr>
          <w:sz w:val="28"/>
          <w:szCs w:val="28"/>
        </w:rPr>
        <w:t>- odgovoriti na pitanja</w:t>
      </w:r>
    </w:p>
    <w:p w:rsidR="008D7E15" w:rsidRPr="008D7E15" w:rsidRDefault="008D7E15" w:rsidP="008D7E15">
      <w:pPr>
        <w:rPr>
          <w:sz w:val="28"/>
          <w:szCs w:val="28"/>
        </w:rPr>
      </w:pPr>
      <w:r w:rsidRPr="008D7E15">
        <w:rPr>
          <w:sz w:val="28"/>
          <w:szCs w:val="28"/>
        </w:rPr>
        <w:t>Napomena: Po povratku na nastavu bilježnica i RB će se provjeravati.</w:t>
      </w:r>
    </w:p>
    <w:p w:rsidR="008D7E15" w:rsidRPr="00032726" w:rsidRDefault="008D7E15" w:rsidP="008D7E15">
      <w:pPr>
        <w:rPr>
          <w:sz w:val="28"/>
          <w:szCs w:val="28"/>
        </w:rPr>
      </w:pPr>
      <w:r w:rsidRPr="008D7E15">
        <w:rPr>
          <w:sz w:val="28"/>
          <w:szCs w:val="28"/>
        </w:rPr>
        <w:t xml:space="preserve">Dodatni materijali će se moći pronaći na web stranici </w:t>
      </w:r>
      <w:proofErr w:type="spellStart"/>
      <w:r w:rsidRPr="008D7E15">
        <w:rPr>
          <w:sz w:val="28"/>
          <w:szCs w:val="28"/>
        </w:rPr>
        <w:t>fizikamlang</w:t>
      </w:r>
      <w:proofErr w:type="spellEnd"/>
      <w:r w:rsidRPr="008D7E15">
        <w:rPr>
          <w:sz w:val="28"/>
          <w:szCs w:val="28"/>
        </w:rPr>
        <w:t>.</w:t>
      </w:r>
    </w:p>
    <w:p w:rsidR="008D7E15" w:rsidRDefault="008D7E15">
      <w:pPr>
        <w:rPr>
          <w:sz w:val="28"/>
          <w:szCs w:val="28"/>
        </w:rPr>
      </w:pPr>
    </w:p>
    <w:p w:rsidR="00032726" w:rsidRPr="007378CC" w:rsidRDefault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Povijest</w:t>
      </w:r>
    </w:p>
    <w:p w:rsidR="008D7E15" w:rsidRPr="00032726" w:rsidRDefault="008D7E15" w:rsidP="008D7E15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- Europljani dijele i istražuju svijet (U/140)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Sjedinjene Američke Države (U/146.)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pročitati i u bilježnicu odgovoriti na pitanja u rubrici Pitanja za ponavljanje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riješiti zadatke u radnoj bilježnici od 60. do 64. stranice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032726" w:rsidRPr="007378CC">
        <w:rPr>
          <w:b/>
          <w:sz w:val="28"/>
          <w:szCs w:val="28"/>
        </w:rPr>
        <w:t>Geografija</w:t>
      </w:r>
      <w:r w:rsidRPr="007378CC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Alpske države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Ostale države Srednje Europe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za svaku temu u bilježnicu napraviti tablicu i za svaku državu zapisati: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 položaj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 reljef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 stanovništvo i jezici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 uređenje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- gospodarstvo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           - gradovi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riješiti zadatke u radnoj bilježnici od 58. do 63. stranice.</w:t>
      </w:r>
    </w:p>
    <w:p w:rsidR="008D7E15" w:rsidRPr="00032726" w:rsidRDefault="008D7E15">
      <w:pPr>
        <w:rPr>
          <w:sz w:val="28"/>
          <w:szCs w:val="28"/>
        </w:rPr>
      </w:pPr>
    </w:p>
    <w:p w:rsidR="00C95509" w:rsidRPr="007378CC" w:rsidRDefault="00306CAA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 xml:space="preserve">Tehnička kultura </w:t>
      </w:r>
    </w:p>
    <w:p w:rsidR="00306CAA" w:rsidRDefault="00306CAA">
      <w:r>
        <w:t>Sa stranice HEP-a proizvodnja prepisati podatke u bilježnicu o:</w:t>
      </w:r>
    </w:p>
    <w:p w:rsidR="00306CAA" w:rsidRDefault="00306CAA" w:rsidP="00306CAA">
      <w:pPr>
        <w:pStyle w:val="Odlomakpopisa"/>
        <w:numPr>
          <w:ilvl w:val="0"/>
          <w:numId w:val="1"/>
        </w:numPr>
      </w:pPr>
      <w:r>
        <w:t xml:space="preserve">NAZIVNOJ SNAZI HIDROELEKTRANA </w:t>
      </w:r>
      <w:r w:rsidR="00032726">
        <w:t>(20 najvećih)</w:t>
      </w:r>
    </w:p>
    <w:p w:rsidR="00306CAA" w:rsidRDefault="00306CAA" w:rsidP="00306CAA">
      <w:pPr>
        <w:pStyle w:val="Odlomakpopisa"/>
        <w:numPr>
          <w:ilvl w:val="0"/>
          <w:numId w:val="1"/>
        </w:numPr>
      </w:pPr>
      <w:r>
        <w:t>GODIŠNJOJ PROIZVODNJI HIDROELEKTRANA</w:t>
      </w:r>
    </w:p>
    <w:p w:rsidR="00306CAA" w:rsidRDefault="00306CAA" w:rsidP="00032726">
      <w:pPr>
        <w:pStyle w:val="Odlomakpopisa"/>
        <w:numPr>
          <w:ilvl w:val="0"/>
          <w:numId w:val="1"/>
        </w:numPr>
      </w:pPr>
      <w:r>
        <w:t xml:space="preserve">NAZIVNOJ SNAZI </w:t>
      </w:r>
      <w:r>
        <w:t>TERMOELEKTRANA</w:t>
      </w:r>
      <w:r w:rsidR="00032726">
        <w:t xml:space="preserve"> </w:t>
      </w:r>
      <w:r w:rsidR="00032726">
        <w:t>(</w:t>
      </w:r>
      <w:r w:rsidR="00032726">
        <w:t>6</w:t>
      </w:r>
      <w:r w:rsidR="00032726">
        <w:t xml:space="preserve"> najvećih</w:t>
      </w:r>
      <w:r w:rsidR="00032726">
        <w:t>)</w:t>
      </w:r>
    </w:p>
    <w:p w:rsidR="00306CAA" w:rsidRDefault="00306CAA" w:rsidP="00306CAA">
      <w:pPr>
        <w:pStyle w:val="Odlomakpopisa"/>
        <w:numPr>
          <w:ilvl w:val="0"/>
          <w:numId w:val="1"/>
        </w:numPr>
      </w:pPr>
      <w:r>
        <w:t xml:space="preserve">GODIŠNJOJ PROIZVODNJI </w:t>
      </w:r>
      <w:r w:rsidR="00032726">
        <w:t>TERMOELEKTRANA</w:t>
      </w:r>
    </w:p>
    <w:p w:rsidR="00306CAA" w:rsidRDefault="00032726" w:rsidP="00032726">
      <w:r>
        <w:t xml:space="preserve">Zbrajanjem odrediti ukupnu nazivnu snagu svih elektrana u RH, te godišnju proizvodnju svih elektrana. </w:t>
      </w:r>
    </w:p>
    <w:p w:rsidR="00032726" w:rsidRDefault="00032726" w:rsidP="00032726"/>
    <w:p w:rsidR="00032726" w:rsidRPr="007378CC" w:rsidRDefault="00032726" w:rsidP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TZK</w:t>
      </w:r>
    </w:p>
    <w:p w:rsidR="00A75D6B" w:rsidRDefault="00A75D6B" w:rsidP="00032726">
      <w:pPr>
        <w:rPr>
          <w:sz w:val="28"/>
          <w:szCs w:val="28"/>
        </w:rPr>
      </w:pPr>
      <w:r>
        <w:rPr>
          <w:sz w:val="28"/>
          <w:szCs w:val="28"/>
        </w:rPr>
        <w:t>U slobodno vrijeme vježbe oblikovanja, istezanja, vježbe snage, vožnja bicikla u kontroliranim uvjetima, lagana istrčavanja, duža hodanja i igre s loptom.</w:t>
      </w:r>
    </w:p>
    <w:p w:rsidR="0024489D" w:rsidRPr="00032726" w:rsidRDefault="0024489D" w:rsidP="00032726">
      <w:pPr>
        <w:rPr>
          <w:sz w:val="28"/>
          <w:szCs w:val="28"/>
        </w:rPr>
      </w:pPr>
    </w:p>
    <w:p w:rsidR="00032726" w:rsidRPr="007378CC" w:rsidRDefault="00032726" w:rsidP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Vjeronauk</w:t>
      </w:r>
    </w:p>
    <w:p w:rsidR="0024489D" w:rsidRPr="0024489D" w:rsidRDefault="0024489D" w:rsidP="0024489D">
      <w:pPr>
        <w:rPr>
          <w:sz w:val="28"/>
          <w:szCs w:val="28"/>
        </w:rPr>
      </w:pPr>
      <w:r>
        <w:rPr>
          <w:sz w:val="28"/>
          <w:szCs w:val="28"/>
        </w:rPr>
        <w:t>1. i 2. sat u tjednu u</w:t>
      </w:r>
      <w:r w:rsidRPr="0024489D">
        <w:rPr>
          <w:sz w:val="28"/>
          <w:szCs w:val="28"/>
        </w:rPr>
        <w:t>čenici trebaju pogledati Film „Isus iz Nazareta“</w:t>
      </w:r>
    </w:p>
    <w:p w:rsidR="0024489D" w:rsidRDefault="0024489D" w:rsidP="0024489D">
      <w:pPr>
        <w:rPr>
          <w:sz w:val="28"/>
          <w:szCs w:val="28"/>
        </w:rPr>
      </w:pPr>
      <w:r w:rsidRPr="0024489D">
        <w:rPr>
          <w:sz w:val="28"/>
          <w:szCs w:val="28"/>
        </w:rPr>
        <w:t>https://youtu.be/wurigalkyxU 4:39:00 do kraja</w:t>
      </w:r>
    </w:p>
    <w:p w:rsidR="0024489D" w:rsidRPr="00032726" w:rsidRDefault="0024489D" w:rsidP="0024489D">
      <w:pPr>
        <w:rPr>
          <w:sz w:val="28"/>
          <w:szCs w:val="28"/>
        </w:rPr>
      </w:pPr>
    </w:p>
    <w:p w:rsidR="00032726" w:rsidRPr="007378CC" w:rsidRDefault="00032726" w:rsidP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t>Informatika</w:t>
      </w:r>
    </w:p>
    <w:p w:rsidR="008D7E15" w:rsidRDefault="00EF3311" w:rsidP="00032726">
      <w:pPr>
        <w:rPr>
          <w:sz w:val="28"/>
          <w:szCs w:val="28"/>
        </w:rPr>
      </w:pPr>
      <w:r>
        <w:rPr>
          <w:sz w:val="28"/>
          <w:szCs w:val="28"/>
        </w:rPr>
        <w:t xml:space="preserve">Pratite </w:t>
      </w:r>
      <w:proofErr w:type="spellStart"/>
      <w:r>
        <w:rPr>
          <w:sz w:val="28"/>
          <w:szCs w:val="28"/>
        </w:rPr>
        <w:t>Edmodo</w:t>
      </w:r>
      <w:proofErr w:type="spellEnd"/>
      <w:r>
        <w:rPr>
          <w:sz w:val="28"/>
          <w:szCs w:val="28"/>
        </w:rPr>
        <w:t>.</w:t>
      </w:r>
    </w:p>
    <w:p w:rsidR="008D7E15" w:rsidRDefault="008D7E15" w:rsidP="00032726">
      <w:pPr>
        <w:rPr>
          <w:sz w:val="28"/>
          <w:szCs w:val="28"/>
        </w:rPr>
      </w:pPr>
    </w:p>
    <w:p w:rsidR="008D7E15" w:rsidRDefault="008D7E15" w:rsidP="00032726">
      <w:pPr>
        <w:rPr>
          <w:sz w:val="28"/>
          <w:szCs w:val="28"/>
        </w:rPr>
      </w:pPr>
    </w:p>
    <w:p w:rsidR="008D7E15" w:rsidRDefault="008D7E15" w:rsidP="00032726">
      <w:pPr>
        <w:rPr>
          <w:sz w:val="28"/>
          <w:szCs w:val="28"/>
        </w:rPr>
      </w:pPr>
    </w:p>
    <w:p w:rsidR="008D7E15" w:rsidRDefault="008D7E15" w:rsidP="00032726">
      <w:pPr>
        <w:rPr>
          <w:sz w:val="28"/>
          <w:szCs w:val="28"/>
        </w:rPr>
      </w:pPr>
    </w:p>
    <w:p w:rsidR="00A75D6B" w:rsidRDefault="00A75D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726" w:rsidRPr="007378CC" w:rsidRDefault="00032726" w:rsidP="00032726">
      <w:pPr>
        <w:rPr>
          <w:b/>
          <w:sz w:val="28"/>
          <w:szCs w:val="28"/>
        </w:rPr>
      </w:pPr>
      <w:r w:rsidRPr="007378CC">
        <w:rPr>
          <w:b/>
          <w:sz w:val="28"/>
          <w:szCs w:val="28"/>
        </w:rPr>
        <w:lastRenderedPageBreak/>
        <w:t>Njemački Jezik</w:t>
      </w:r>
    </w:p>
    <w:p w:rsidR="00032726" w:rsidRDefault="00032726" w:rsidP="00032726"/>
    <w:p w:rsidR="008D7E15" w:rsidRPr="008D7E15" w:rsidRDefault="008D7E15" w:rsidP="008D7E15">
      <w:pPr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Gestern</w:t>
      </w:r>
      <w:proofErr w:type="spellEnd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</w:t>
      </w:r>
      <w:proofErr w:type="spellEnd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unserer</w:t>
      </w:r>
      <w:proofErr w:type="spellEnd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Deutschklasse</w:t>
      </w:r>
      <w:proofErr w:type="spellEnd"/>
      <w:r w:rsidRPr="008D7E15">
        <w:rPr>
          <w:rFonts w:ascii="Myriad Web Pro" w:hAnsi="Myriad Web Pro"/>
          <w:b/>
          <w:smallCap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8D7E15" w:rsidRPr="00F14262" w:rsidRDefault="008D7E15" w:rsidP="008D7E15">
      <w:pPr>
        <w:rPr>
          <w:rFonts w:ascii="Myriad Web Pro" w:hAnsi="Myriad Web Pro"/>
          <w:sz w:val="16"/>
          <w:szCs w:val="16"/>
        </w:rPr>
      </w:pPr>
    </w:p>
    <w:p w:rsidR="008D7E15" w:rsidRPr="00F14262" w:rsidRDefault="008D7E15" w:rsidP="008D7E15">
      <w:pPr>
        <w:rPr>
          <w:rFonts w:ascii="Myriad Web Pro" w:hAnsi="Myriad Web Pro"/>
        </w:rPr>
      </w:pPr>
      <w:r w:rsidRPr="00F14262">
        <w:rPr>
          <w:rFonts w:ascii="Myriad Web Pro" w:hAnsi="Myriad Web Pro"/>
        </w:rPr>
        <w:t xml:space="preserve">In </w:t>
      </w:r>
      <w:proofErr w:type="spellStart"/>
      <w:r w:rsidRPr="00F14262">
        <w:rPr>
          <w:rFonts w:ascii="Myriad Web Pro" w:hAnsi="Myriad Web Pro"/>
        </w:rPr>
        <w:t>unserer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Deutschklasse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ist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immer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viel</w:t>
      </w:r>
      <w:proofErr w:type="spellEnd"/>
      <w:r w:rsidRPr="00F14262">
        <w:rPr>
          <w:rFonts w:ascii="Myriad Web Pro" w:hAnsi="Myriad Web Pro"/>
        </w:rPr>
        <w:t xml:space="preserve"> los! </w:t>
      </w:r>
      <w:proofErr w:type="spellStart"/>
      <w:r w:rsidRPr="00F14262">
        <w:rPr>
          <w:rFonts w:ascii="Myriad Web Pro" w:hAnsi="Myriad Web Pro"/>
        </w:rPr>
        <w:t>Was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die</w:t>
      </w:r>
      <w:proofErr w:type="spellEnd"/>
      <w:r w:rsidRPr="00F14262">
        <w:rPr>
          <w:rFonts w:ascii="Myriad Web Pro" w:hAnsi="Myriad Web Pro"/>
        </w:rPr>
        <w:t xml:space="preserve"> Leute </w:t>
      </w:r>
      <w:proofErr w:type="spellStart"/>
      <w:r w:rsidRPr="00F14262">
        <w:rPr>
          <w:rFonts w:ascii="Myriad Web Pro" w:hAnsi="Myriad Web Pro"/>
        </w:rPr>
        <w:t>so</w:t>
      </w:r>
      <w:proofErr w:type="spellEnd"/>
      <w:r w:rsidRPr="00F14262">
        <w:rPr>
          <w:rFonts w:ascii="Myriad Web Pro" w:hAnsi="Myriad Web Pro"/>
        </w:rPr>
        <w:t xml:space="preserve"> </w:t>
      </w:r>
      <w:proofErr w:type="spellStart"/>
      <w:r w:rsidRPr="00F14262">
        <w:rPr>
          <w:rFonts w:ascii="Myriad Web Pro" w:hAnsi="Myriad Web Pro"/>
        </w:rPr>
        <w:t>machen</w:t>
      </w:r>
      <w:proofErr w:type="spellEnd"/>
      <w:r w:rsidRPr="00F14262">
        <w:rPr>
          <w:rFonts w:ascii="Myriad Web Pro" w:hAnsi="Myriad Web Pro"/>
        </w:rPr>
        <w:t xml:space="preserve"> – </w:t>
      </w:r>
      <w:proofErr w:type="spellStart"/>
      <w:r w:rsidRPr="00F14262">
        <w:rPr>
          <w:rFonts w:ascii="Myriad Web Pro" w:hAnsi="Myriad Web Pro"/>
        </w:rPr>
        <w:t>unglaublich</w:t>
      </w:r>
      <w:proofErr w:type="spellEnd"/>
      <w:r w:rsidRPr="00F14262">
        <w:rPr>
          <w:rFonts w:ascii="Myriad Web Pro" w:hAnsi="Myriad Web Pro"/>
        </w:rPr>
        <w:t>!</w:t>
      </w:r>
    </w:p>
    <w:p w:rsidR="008D7E15" w:rsidRPr="00F14262" w:rsidRDefault="008D7E15" w:rsidP="008D7E15">
      <w:pPr>
        <w:rPr>
          <w:rFonts w:ascii="Myriad Web Pro" w:hAnsi="Myriad Web Pro"/>
          <w:sz w:val="16"/>
          <w:szCs w:val="16"/>
        </w:rPr>
      </w:pPr>
    </w:p>
    <w:p w:rsidR="008D7E15" w:rsidRPr="00F14262" w:rsidRDefault="008D7E15" w:rsidP="008D7E15">
      <w:pPr>
        <w:rPr>
          <w:rFonts w:ascii="Myriad Web Pro" w:hAnsi="Myriad Web Pro"/>
          <w:i/>
        </w:rPr>
      </w:pPr>
      <w:proofErr w:type="spellStart"/>
      <w:r>
        <w:rPr>
          <w:rFonts w:ascii="Myriad Web Pro" w:hAnsi="Myriad Web Pro"/>
          <w:i/>
        </w:rPr>
        <w:t>Schreib</w:t>
      </w:r>
      <w:proofErr w:type="spellEnd"/>
      <w:r>
        <w:rPr>
          <w:rFonts w:ascii="Myriad Web Pro" w:hAnsi="Myriad Web Pro"/>
          <w:i/>
        </w:rPr>
        <w:t xml:space="preserve"> </w:t>
      </w:r>
      <w:proofErr w:type="spellStart"/>
      <w:r>
        <w:rPr>
          <w:rFonts w:ascii="Myriad Web Pro" w:hAnsi="Myriad Web Pro"/>
          <w:i/>
        </w:rPr>
        <w:t>den</w:t>
      </w:r>
      <w:proofErr w:type="spellEnd"/>
      <w:r>
        <w:rPr>
          <w:rFonts w:ascii="Myriad Web Pro" w:hAnsi="Myriad Web Pro"/>
          <w:i/>
        </w:rPr>
        <w:t xml:space="preserve"> </w:t>
      </w:r>
      <w:proofErr w:type="spellStart"/>
      <w:r>
        <w:rPr>
          <w:rFonts w:ascii="Myriad Web Pro" w:hAnsi="Myriad Web Pro"/>
          <w:i/>
        </w:rPr>
        <w:t>Text</w:t>
      </w:r>
      <w:proofErr w:type="spellEnd"/>
      <w:r>
        <w:rPr>
          <w:rFonts w:ascii="Myriad Web Pro" w:hAnsi="Myriad Web Pro"/>
          <w:i/>
        </w:rPr>
        <w:t xml:space="preserve"> im Perfekt. </w:t>
      </w:r>
      <w:proofErr w:type="spellStart"/>
      <w:r>
        <w:rPr>
          <w:rFonts w:ascii="Myriad Web Pro" w:hAnsi="Myriad Web Pro"/>
          <w:i/>
        </w:rPr>
        <w:t>Achte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auf</w:t>
      </w:r>
      <w:proofErr w:type="spellEnd"/>
      <w:r w:rsidRPr="00F14262">
        <w:rPr>
          <w:rFonts w:ascii="Myriad Web Pro" w:hAnsi="Myriad Web Pro"/>
          <w:i/>
        </w:rPr>
        <w:t xml:space="preserve"> „</w:t>
      </w:r>
      <w:proofErr w:type="spellStart"/>
      <w:r w:rsidRPr="00F14262">
        <w:rPr>
          <w:rFonts w:ascii="Myriad Web Pro" w:hAnsi="Myriad Web Pro"/>
          <w:i/>
        </w:rPr>
        <w:t>haben</w:t>
      </w:r>
      <w:proofErr w:type="spellEnd"/>
      <w:r w:rsidRPr="00F14262">
        <w:rPr>
          <w:rFonts w:ascii="Myriad Web Pro" w:hAnsi="Myriad Web Pro"/>
          <w:i/>
        </w:rPr>
        <w:t xml:space="preserve"> / </w:t>
      </w:r>
      <w:proofErr w:type="spellStart"/>
      <w:r w:rsidRPr="00F14262">
        <w:rPr>
          <w:rFonts w:ascii="Myriad Web Pro" w:hAnsi="Myriad Web Pro"/>
          <w:i/>
        </w:rPr>
        <w:t>sein</w:t>
      </w:r>
      <w:proofErr w:type="spellEnd"/>
      <w:r w:rsidRPr="00F14262">
        <w:rPr>
          <w:rFonts w:ascii="Myriad Web Pro" w:hAnsi="Myriad Web Pro"/>
          <w:i/>
        </w:rPr>
        <w:t xml:space="preserve">“, </w:t>
      </w:r>
      <w:proofErr w:type="spellStart"/>
      <w:r w:rsidRPr="00F14262">
        <w:rPr>
          <w:rFonts w:ascii="Myriad Web Pro" w:hAnsi="Myriad Web Pro"/>
          <w:i/>
        </w:rPr>
        <w:t>das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Partizip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und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die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richtige</w:t>
      </w:r>
      <w:proofErr w:type="spellEnd"/>
      <w:r w:rsidRPr="00F14262">
        <w:rPr>
          <w:rFonts w:ascii="Myriad Web Pro" w:hAnsi="Myriad Web Pro"/>
          <w:i/>
        </w:rPr>
        <w:t xml:space="preserve"> </w:t>
      </w:r>
      <w:proofErr w:type="spellStart"/>
      <w:r w:rsidRPr="00F14262">
        <w:rPr>
          <w:rFonts w:ascii="Myriad Web Pro" w:hAnsi="Myriad Web Pro"/>
          <w:i/>
        </w:rPr>
        <w:t>Konjugation</w:t>
      </w:r>
      <w:proofErr w:type="spellEnd"/>
      <w:r w:rsidRPr="00F14262">
        <w:rPr>
          <w:rFonts w:ascii="Myriad Web Pro" w:hAnsi="Myriad Web Pro"/>
          <w:i/>
        </w:rPr>
        <w:t>!</w:t>
      </w:r>
    </w:p>
    <w:p w:rsidR="008D7E15" w:rsidRDefault="008D7E15" w:rsidP="008D7E15">
      <w:pPr>
        <w:spacing w:line="288" w:lineRule="auto"/>
        <w:rPr>
          <w:rFonts w:ascii="Arial" w:hAnsi="Arial" w:cs="Arial"/>
        </w:rPr>
      </w:pPr>
      <w:r w:rsidRPr="00F1426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3200400" cy="3200400"/>
            <wp:effectExtent l="0" t="0" r="0" b="0"/>
            <wp:wrapSquare wrapText="bothSides"/>
            <wp:docPr id="1" name="Slika 1" descr="Eingescannt mi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gescannt mit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4262">
        <w:rPr>
          <w:rFonts w:ascii="Lucida Handwriting" w:hAnsi="Lucida Handwriting"/>
        </w:rPr>
        <w:t>Keiner</w:t>
      </w:r>
      <w:proofErr w:type="spellEnd"/>
      <w:r w:rsidRPr="00F14262">
        <w:rPr>
          <w:rFonts w:ascii="Lucida Handwriting" w:hAnsi="Lucida Handwriting"/>
        </w:rPr>
        <w:t xml:space="preserve"> </w:t>
      </w:r>
      <w:proofErr w:type="spellStart"/>
      <w:r w:rsidRPr="00F14262">
        <w:rPr>
          <w:rFonts w:ascii="Lucida Handwriting" w:hAnsi="Lucida Handwriting"/>
        </w:rPr>
        <w:t>arbeitet</w:t>
      </w:r>
      <w:proofErr w:type="spellEnd"/>
      <w:r w:rsidRPr="00F14262">
        <w:rPr>
          <w:rFonts w:ascii="Lucida Handwriting" w:hAnsi="Lucida Handwriting"/>
        </w:rPr>
        <w:t xml:space="preserve">, </w:t>
      </w:r>
      <w:proofErr w:type="spellStart"/>
      <w:r w:rsidRPr="00F14262">
        <w:rPr>
          <w:rFonts w:ascii="Lucida Handwriting" w:hAnsi="Lucida Handwriting"/>
        </w:rPr>
        <w:t>niemand</w:t>
      </w:r>
      <w:proofErr w:type="spellEnd"/>
      <w:r w:rsidRPr="00F14262">
        <w:rPr>
          <w:rFonts w:ascii="Lucida Handwriting" w:hAnsi="Lucida Handwriting"/>
        </w:rPr>
        <w:t xml:space="preserve"> </w:t>
      </w:r>
      <w:proofErr w:type="spellStart"/>
      <w:r w:rsidRPr="00F14262">
        <w:rPr>
          <w:rFonts w:ascii="Lucida Handwriting" w:hAnsi="Lucida Handwriting"/>
        </w:rPr>
        <w:t>lernt</w:t>
      </w:r>
      <w:proofErr w:type="spellEnd"/>
      <w:r w:rsidRPr="00F14262">
        <w:rPr>
          <w:rFonts w:ascii="Lucida Handwriting" w:hAnsi="Lucida Handwriting"/>
        </w:rPr>
        <w:t xml:space="preserve"> </w:t>
      </w:r>
      <w:proofErr w:type="spellStart"/>
      <w:r w:rsidRPr="00F14262">
        <w:rPr>
          <w:rFonts w:ascii="Lucida Handwriting" w:hAnsi="Lucida Handwriting"/>
        </w:rPr>
        <w:t>etwas</w:t>
      </w:r>
      <w:proofErr w:type="spellEnd"/>
      <w:r w:rsidRPr="00F14262">
        <w:rPr>
          <w:rFonts w:ascii="Lucida Handwriting" w:hAnsi="Lucida Handwriting"/>
        </w:rPr>
        <w:t xml:space="preserve">. </w:t>
      </w:r>
      <w:r>
        <w:rPr>
          <w:rFonts w:ascii="Lucida Handwriting" w:hAnsi="Lucida Handwriting"/>
        </w:rPr>
        <w:t xml:space="preserve">Inge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Jan </w:t>
      </w:r>
      <w:proofErr w:type="spellStart"/>
      <w:r>
        <w:rPr>
          <w:rFonts w:ascii="Lucida Handwriting" w:hAnsi="Lucida Handwriting"/>
        </w:rPr>
        <w:t>spielen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Fußball</w:t>
      </w:r>
      <w:proofErr w:type="spellEnd"/>
      <w:r>
        <w:rPr>
          <w:rFonts w:ascii="Lucida Handwriting" w:hAnsi="Lucida Handwriting"/>
        </w:rPr>
        <w:t xml:space="preserve">. Maria </w:t>
      </w:r>
      <w:proofErr w:type="spellStart"/>
      <w:r>
        <w:rPr>
          <w:rFonts w:ascii="Lucida Handwriting" w:hAnsi="Lucida Handwriting"/>
        </w:rPr>
        <w:t>hört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Musik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tanzt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dazu</w:t>
      </w:r>
      <w:proofErr w:type="spellEnd"/>
      <w:r>
        <w:rPr>
          <w:rFonts w:ascii="Lucida Handwriting" w:hAnsi="Lucida Handwriting"/>
        </w:rPr>
        <w:t xml:space="preserve">. </w:t>
      </w:r>
      <w:proofErr w:type="spellStart"/>
      <w:r>
        <w:rPr>
          <w:rFonts w:ascii="Lucida Handwriting" w:hAnsi="Lucida Handwriting"/>
        </w:rPr>
        <w:t>Gott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Dank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singt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sie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nicht</w:t>
      </w:r>
      <w:proofErr w:type="spellEnd"/>
      <w:r>
        <w:rPr>
          <w:rFonts w:ascii="Lucida Handwriting" w:hAnsi="Lucida Handwriting"/>
        </w:rPr>
        <w:t xml:space="preserve">! Tim </w:t>
      </w:r>
      <w:proofErr w:type="spellStart"/>
      <w:r>
        <w:rPr>
          <w:rFonts w:ascii="Lucida Handwriting" w:hAnsi="Lucida Handwriting"/>
        </w:rPr>
        <w:t>schreibt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lieber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einen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Brief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seine</w:t>
      </w:r>
      <w:proofErr w:type="spellEnd"/>
      <w:r>
        <w:rPr>
          <w:rFonts w:ascii="Lucida Handwriting" w:hAnsi="Lucida Handwriting"/>
        </w:rPr>
        <w:t xml:space="preserve"> Mama. </w:t>
      </w:r>
      <w:proofErr w:type="spellStart"/>
      <w:r>
        <w:rPr>
          <w:rFonts w:ascii="Lucida Handwriting" w:hAnsi="Lucida Handwriting"/>
        </w:rPr>
        <w:t>Michel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sein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Abendessen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Brot</w:t>
      </w:r>
      <w:proofErr w:type="spellEnd"/>
      <w:r>
        <w:rPr>
          <w:rFonts w:ascii="Lucida Handwriting" w:hAnsi="Lucida Handwriting"/>
        </w:rPr>
        <w:t xml:space="preserve"> mit </w:t>
      </w:r>
      <w:proofErr w:type="spellStart"/>
      <w:r>
        <w:rPr>
          <w:rFonts w:ascii="Lucida Handwriting" w:hAnsi="Lucida Handwriting"/>
        </w:rPr>
        <w:t>Schinken</w:t>
      </w:r>
      <w:proofErr w:type="spellEnd"/>
      <w:r>
        <w:rPr>
          <w:rFonts w:ascii="Lucida Handwriting" w:hAnsi="Lucida Handwriting"/>
        </w:rPr>
        <w:t xml:space="preserve">. </w:t>
      </w:r>
      <w:proofErr w:type="spellStart"/>
      <w:r>
        <w:rPr>
          <w:rFonts w:ascii="Lucida Handwriting" w:hAnsi="Lucida Handwriting"/>
        </w:rPr>
        <w:t>Kyra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Jana </w:t>
      </w:r>
      <w:proofErr w:type="spellStart"/>
      <w:r>
        <w:rPr>
          <w:rFonts w:ascii="Lucida Handwriting" w:hAnsi="Lucida Handwriting"/>
        </w:rPr>
        <w:t>sprechen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über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die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neueste</w:t>
      </w:r>
      <w:proofErr w:type="spellEnd"/>
      <w:r>
        <w:rPr>
          <w:rFonts w:ascii="Lucida Handwriting" w:hAnsi="Lucida Handwriting"/>
        </w:rPr>
        <w:t xml:space="preserve"> Mode. </w:t>
      </w:r>
      <w:proofErr w:type="spellStart"/>
      <w:r>
        <w:rPr>
          <w:rFonts w:ascii="Lucida Handwriting" w:hAnsi="Lucida Handwriting"/>
        </w:rPr>
        <w:t>Sie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reden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dabei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sehr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laut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vielleicht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streiten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sie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auch</w:t>
      </w:r>
      <w:proofErr w:type="spellEnd"/>
      <w:r>
        <w:rPr>
          <w:rFonts w:ascii="Lucida Handwriting" w:hAnsi="Lucida Handwriting"/>
        </w:rPr>
        <w:t xml:space="preserve">. </w:t>
      </w:r>
      <w:proofErr w:type="spellStart"/>
      <w:r>
        <w:rPr>
          <w:rFonts w:ascii="Lucida Handwriting" w:hAnsi="Lucida Handwriting"/>
        </w:rPr>
        <w:t>Dimitri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liest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die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Zeitung</w:t>
      </w:r>
      <w:proofErr w:type="spellEnd"/>
      <w:r>
        <w:rPr>
          <w:rFonts w:ascii="Lucida Handwriting" w:hAnsi="Lucida Handwriting"/>
        </w:rPr>
        <w:t xml:space="preserve"> von </w:t>
      </w:r>
      <w:proofErr w:type="spellStart"/>
      <w:r>
        <w:rPr>
          <w:rFonts w:ascii="Lucida Handwriting" w:hAnsi="Lucida Handwriting"/>
        </w:rPr>
        <w:t>gestern</w:t>
      </w:r>
      <w:proofErr w:type="spellEnd"/>
      <w:r>
        <w:rPr>
          <w:rFonts w:ascii="Lucida Handwriting" w:hAnsi="Lucida Handwriting"/>
        </w:rPr>
        <w:t xml:space="preserve">. </w:t>
      </w:r>
      <w:proofErr w:type="spellStart"/>
      <w:r>
        <w:rPr>
          <w:rFonts w:ascii="Lucida Handwriting" w:hAnsi="Lucida Handwriting"/>
        </w:rPr>
        <w:t>Ole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nimmt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sein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Handy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spielt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damit</w:t>
      </w:r>
      <w:proofErr w:type="spellEnd"/>
      <w:r>
        <w:rPr>
          <w:rFonts w:ascii="Lucida Handwriting" w:hAnsi="Lucida Handwriting"/>
        </w:rPr>
        <w:t xml:space="preserve">.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was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macht</w:t>
      </w:r>
      <w:proofErr w:type="spellEnd"/>
      <w:r>
        <w:rPr>
          <w:rFonts w:ascii="Lucida Handwriting" w:hAnsi="Lucida Handwriting"/>
        </w:rPr>
        <w:t xml:space="preserve"> Marvin? Er </w:t>
      </w:r>
      <w:proofErr w:type="spellStart"/>
      <w:r>
        <w:rPr>
          <w:rFonts w:ascii="Lucida Handwriting" w:hAnsi="Lucida Handwriting"/>
        </w:rPr>
        <w:t>geht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einfach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nach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Hause</w:t>
      </w:r>
      <w:proofErr w:type="spellEnd"/>
      <w:r>
        <w:rPr>
          <w:rFonts w:ascii="Lucida Handwriting" w:hAnsi="Lucida Handwriting"/>
        </w:rPr>
        <w:t xml:space="preserve">! </w:t>
      </w:r>
      <w:proofErr w:type="spellStart"/>
      <w:r>
        <w:rPr>
          <w:rFonts w:ascii="Lucida Handwriting" w:hAnsi="Lucida Handwriting"/>
        </w:rPr>
        <w:t>Und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unser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Lehrer</w:t>
      </w:r>
      <w:proofErr w:type="spellEnd"/>
      <w:r>
        <w:rPr>
          <w:rFonts w:ascii="Lucida Handwriting" w:hAnsi="Lucida Handwriting"/>
        </w:rPr>
        <w:t xml:space="preserve">? </w:t>
      </w:r>
      <w:proofErr w:type="spellStart"/>
      <w:r>
        <w:rPr>
          <w:rFonts w:ascii="Lucida Handwriting" w:hAnsi="Lucida Handwriting"/>
        </w:rPr>
        <w:t>Unglaublich</w:t>
      </w:r>
      <w:proofErr w:type="spellEnd"/>
      <w:r>
        <w:rPr>
          <w:rFonts w:ascii="Lucida Handwriting" w:hAnsi="Lucida Handwriting"/>
        </w:rPr>
        <w:t xml:space="preserve"> – </w:t>
      </w:r>
      <w:proofErr w:type="spellStart"/>
      <w:r>
        <w:rPr>
          <w:rFonts w:ascii="Lucida Handwriting" w:hAnsi="Lucida Handwriting"/>
        </w:rPr>
        <w:t>der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Lehrer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schläft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auf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seinem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Schreibtisch</w:t>
      </w:r>
      <w:proofErr w:type="spellEnd"/>
      <w:r>
        <w:rPr>
          <w:rFonts w:ascii="Lucida Handwriting" w:hAnsi="Lucida Handwriting"/>
        </w:rPr>
        <w:t>!</w:t>
      </w:r>
    </w:p>
    <w:p w:rsidR="008D7E15" w:rsidRDefault="008D7E15" w:rsidP="008D7E15">
      <w:pPr>
        <w:spacing w:line="288" w:lineRule="auto"/>
        <w:rPr>
          <w:rFonts w:ascii="Arial" w:hAnsi="Arial" w:cs="Arial"/>
        </w:rPr>
      </w:pP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8D7E1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D7E15" w:rsidRDefault="008D7E15" w:rsidP="00A75D6B">
      <w:pPr>
        <w:spacing w:after="240" w:line="288" w:lineRule="auto"/>
      </w:pPr>
      <w:r>
        <w:rPr>
          <w:rFonts w:ascii="Arial" w:hAnsi="Arial" w:cs="Arial"/>
        </w:rPr>
        <w:t>…………………………………</w:t>
      </w:r>
      <w:r w:rsidR="00A75D6B">
        <w:rPr>
          <w:rFonts w:ascii="Arial" w:hAnsi="Arial" w:cs="Arial"/>
        </w:rPr>
        <w:t>…………………………………………………………………………………</w:t>
      </w:r>
    </w:p>
    <w:sectPr w:rsidR="008D7E15" w:rsidSect="00245F5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D4D"/>
    <w:multiLevelType w:val="multilevel"/>
    <w:tmpl w:val="8588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A81"/>
    <w:multiLevelType w:val="multilevel"/>
    <w:tmpl w:val="E78204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1667E30"/>
    <w:multiLevelType w:val="hybridMultilevel"/>
    <w:tmpl w:val="9516E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A"/>
    <w:rsid w:val="00032726"/>
    <w:rsid w:val="00144F2D"/>
    <w:rsid w:val="0024489D"/>
    <w:rsid w:val="00245F53"/>
    <w:rsid w:val="00306CAA"/>
    <w:rsid w:val="004D6798"/>
    <w:rsid w:val="00580BB0"/>
    <w:rsid w:val="007378CC"/>
    <w:rsid w:val="008D7E15"/>
    <w:rsid w:val="00A75D6B"/>
    <w:rsid w:val="00C95509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2210-B364-40FF-84A9-87EA840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CA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0BB0"/>
    <w:rPr>
      <w:color w:val="0000FF"/>
      <w:u w:val="single"/>
    </w:rPr>
  </w:style>
  <w:style w:type="paragraph" w:customStyle="1" w:styleId="Normal1">
    <w:name w:val="Normal1"/>
    <w:rsid w:val="008D7E15"/>
    <w:pPr>
      <w:spacing w:after="200" w:line="276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NmEJlK7J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t.oup.com/student/project/?cc=hr&amp;selLanguage=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DeNHRtVNO4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2goGQ1UR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yz508FQh8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3B64-4016-41FB-9495-B6FBB88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</dc:creator>
  <cp:keywords/>
  <dc:description/>
  <cp:lastModifiedBy>Racunalo1</cp:lastModifiedBy>
  <cp:revision>5</cp:revision>
  <dcterms:created xsi:type="dcterms:W3CDTF">2020-03-16T07:59:00Z</dcterms:created>
  <dcterms:modified xsi:type="dcterms:W3CDTF">2020-03-16T09:51:00Z</dcterms:modified>
</cp:coreProperties>
</file>